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委托培训协议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甲方：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乙方：</w:t>
      </w:r>
      <w:r>
        <w:rPr>
          <w:rFonts w:hint="eastAsia" w:ascii="仿宋" w:hAnsi="仿宋" w:eastAsia="仿宋" w:cs="仿宋"/>
          <w:sz w:val="28"/>
          <w:szCs w:val="28"/>
        </w:rPr>
        <w:t>四川省建设工程质量安全与监理协会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甲方为四川省建设工程质量安全与监理协会监理分会会员单位，为提高从业人员业务素质，自愿将公司聘用人员所参加的业务培训委托给乙方，为明确各方权利义务，订立以下协议条款，共同遵照执行：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甲方参加培训的人员应符合以下条件：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1、具有中专及以上学历，拟从事监理工作；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2、年龄不超过65周岁，身体健康，爱岗敬业，遵守职业道德。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二、培训内容为：《建设工程监理相关法规文件》、《建设工程监理概论及合同、信息管理》、《建设工程质量、进度、投资控制》、《建设工程安全文明生产管理监理工作》、《建设工程监理实务》(乙方可根据具体情况适时对培训内容进行调整），总课时为24课时。甲方参与培训学习的人员不得无故缺席（无故缺席累计4个课时以上者，成果检验成绩将被取消）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三、甲方应提供参加培训人员的身份证件及其他相关证件，并对其真实性负责。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四、培训过程中，参加培训的人员应自觉遵守培训中的相关纪律和管理要求，如有违反，乙方有权取消其培训资格。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甲方人员在培训课堂外的安全责任由甲方负责。</w:t>
      </w:r>
    </w:p>
    <w:p>
      <w:pPr>
        <w:pStyle w:val="4"/>
        <w:widowControl/>
        <w:numPr>
          <w:ilvl w:val="0"/>
          <w:numId w:val="2"/>
        </w:num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乙方负责培训相关事宜（包括学习资料、培训教师、培训场地等），按培训所产生的费用进行成本核算，并收取培训费用。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甲方同意：本次培训按</w:t>
      </w:r>
      <w:r>
        <w:rPr>
          <w:rFonts w:hint="eastAsia" w:ascii="仿宋" w:hAnsi="仿宋" w:eastAsia="仿宋" w:cs="仿宋"/>
          <w:sz w:val="28"/>
          <w:szCs w:val="28"/>
          <w:u w:val="single"/>
        </w:rPr>
        <w:t>280元/人</w:t>
      </w:r>
      <w:r>
        <w:rPr>
          <w:rFonts w:hint="eastAsia" w:ascii="仿宋" w:hAnsi="仿宋" w:eastAsia="仿宋" w:cs="仿宋"/>
          <w:sz w:val="28"/>
          <w:szCs w:val="28"/>
        </w:rPr>
        <w:t>交纳培训费。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甲方应在参加培训前将培训费用支付至乙方指定账户，甲方人员方能参加培训。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甲方交纳培训费后，因甲方人员自身原因未能参加培训，乙方已收费用不予退还。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乙方负责培训后的成果检验，通过成果检验的人员由甲方发放电子培训证书（四川省监理行业从业人员业务培训证）。前述培训证书并非执业资格或岗位证书，仅能证明该人员参加过四川省监理行业从业人员业务培训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七、甲方参与培训学习的人员在参加成果检验时，需遵守乙方的考试要求，若违反要求（如考试做弊、违反考试纪律等）则承担相应责任，一年之内不得再次报名。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八、本协议一式贰份，自双方盖章后生效。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九、因履行本协议发生纠纷，双方友好协商，协商不成，交由乙方所在地人民法院裁决。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甲方（盖章）               乙方（盖章）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签约代表：                 签约代表：</w:t>
      </w: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本协议签订时间：     年   月   日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E1B6F"/>
    <w:multiLevelType w:val="singleLevel"/>
    <w:tmpl w:val="A84E1B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6B1D1E"/>
    <w:multiLevelType w:val="singleLevel"/>
    <w:tmpl w:val="7E6B1D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A014DB"/>
    <w:rsid w:val="00417633"/>
    <w:rsid w:val="00680862"/>
    <w:rsid w:val="0072642E"/>
    <w:rsid w:val="00B41CB7"/>
    <w:rsid w:val="00D4237C"/>
    <w:rsid w:val="00DA22E9"/>
    <w:rsid w:val="02367C52"/>
    <w:rsid w:val="05494B4A"/>
    <w:rsid w:val="068C2C07"/>
    <w:rsid w:val="088C6837"/>
    <w:rsid w:val="08E80A72"/>
    <w:rsid w:val="09496A4B"/>
    <w:rsid w:val="0AA57FF3"/>
    <w:rsid w:val="0F293D34"/>
    <w:rsid w:val="12DC13B1"/>
    <w:rsid w:val="142F2F2B"/>
    <w:rsid w:val="1A875F20"/>
    <w:rsid w:val="1C1D6CEE"/>
    <w:rsid w:val="1E87097A"/>
    <w:rsid w:val="1ED27AA0"/>
    <w:rsid w:val="1FAE5BC9"/>
    <w:rsid w:val="21EE6B16"/>
    <w:rsid w:val="26F93F6E"/>
    <w:rsid w:val="32C46882"/>
    <w:rsid w:val="32EF59A6"/>
    <w:rsid w:val="34A66327"/>
    <w:rsid w:val="35D03CF0"/>
    <w:rsid w:val="39C812B2"/>
    <w:rsid w:val="3A845272"/>
    <w:rsid w:val="3B101B45"/>
    <w:rsid w:val="3D922DF2"/>
    <w:rsid w:val="3DBE2A1E"/>
    <w:rsid w:val="3E63755F"/>
    <w:rsid w:val="475C1E59"/>
    <w:rsid w:val="479E58D6"/>
    <w:rsid w:val="4AF068DD"/>
    <w:rsid w:val="4D691305"/>
    <w:rsid w:val="4EDB67EF"/>
    <w:rsid w:val="4FC22BB7"/>
    <w:rsid w:val="51881EAA"/>
    <w:rsid w:val="52611691"/>
    <w:rsid w:val="5381606D"/>
    <w:rsid w:val="56C9114F"/>
    <w:rsid w:val="56C97113"/>
    <w:rsid w:val="57CC3874"/>
    <w:rsid w:val="5B1E2002"/>
    <w:rsid w:val="5B3D17F8"/>
    <w:rsid w:val="5BD562AB"/>
    <w:rsid w:val="5D282475"/>
    <w:rsid w:val="60463521"/>
    <w:rsid w:val="61494144"/>
    <w:rsid w:val="61EF04E9"/>
    <w:rsid w:val="63BD6180"/>
    <w:rsid w:val="6421515E"/>
    <w:rsid w:val="657A103E"/>
    <w:rsid w:val="6662116D"/>
    <w:rsid w:val="688A59A4"/>
    <w:rsid w:val="68F012A3"/>
    <w:rsid w:val="6B18460C"/>
    <w:rsid w:val="6F14161B"/>
    <w:rsid w:val="70DF4824"/>
    <w:rsid w:val="73B32552"/>
    <w:rsid w:val="757E74E9"/>
    <w:rsid w:val="79A014DB"/>
    <w:rsid w:val="7A3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937</Words>
  <Characters>79</Characters>
  <Lines>1</Lines>
  <Paragraphs>2</Paragraphs>
  <TotalTime>1</TotalTime>
  <ScaleCrop>false</ScaleCrop>
  <LinksUpToDate>false</LinksUpToDate>
  <CharactersWithSpaces>1014</CharactersWithSpaces>
  <Application>WPS Office_10.1.0.7469_F1E327BC-269C-435d-A152-05C5408002CA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2018-09-17T06:34:00Z</dcterms:created>
  <dc:creator>DAYDAYUP！！</dc:creator>
  <cp:lastModifiedBy>DAYDAYUP！！</cp:lastModifiedBy>
  <cp:lastPrinted>2018-09-17T06:42:04Z</cp:lastPrinted>
  <dcterms:modified xsi:type="dcterms:W3CDTF">2018-09-17T06:42:11Z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