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1E" w:rsidRDefault="00E0411E" w:rsidP="00255412">
      <w:pPr>
        <w:widowControl/>
        <w:shd w:val="clear" w:color="auto" w:fill="FFFFFF"/>
        <w:spacing w:line="580" w:lineRule="exact"/>
        <w:ind w:rightChars="200" w:right="420"/>
        <w:rPr>
          <w:rFonts w:ascii="仿宋" w:eastAsia="仿宋" w:hAnsi="仿宋" w:cs="仿宋"/>
          <w:sz w:val="32"/>
          <w:szCs w:val="32"/>
        </w:rPr>
      </w:pPr>
      <w:r>
        <w:rPr>
          <w:rFonts w:ascii="仿宋" w:eastAsia="仿宋" w:hAnsi="仿宋" w:cs="仿宋" w:hint="eastAsia"/>
          <w:sz w:val="32"/>
          <w:szCs w:val="32"/>
        </w:rPr>
        <w:t>附件2：</w:t>
      </w:r>
    </w:p>
    <w:p w:rsidR="00E0411E" w:rsidRPr="0088023B" w:rsidRDefault="00E0411E" w:rsidP="00E0411E">
      <w:pPr>
        <w:spacing w:line="560" w:lineRule="exact"/>
        <w:jc w:val="center"/>
        <w:rPr>
          <w:rFonts w:ascii="黑体" w:eastAsia="黑体" w:hAnsi="黑体" w:cs="黑体"/>
          <w:bCs/>
          <w:sz w:val="44"/>
          <w:szCs w:val="44"/>
        </w:rPr>
      </w:pPr>
      <w:r w:rsidRPr="0088023B">
        <w:rPr>
          <w:rFonts w:ascii="黑体" w:eastAsia="黑体" w:hAnsi="黑体" w:cs="黑体" w:hint="eastAsia"/>
          <w:bCs/>
          <w:sz w:val="44"/>
          <w:szCs w:val="44"/>
        </w:rPr>
        <w:t>委托培训协议</w:t>
      </w:r>
    </w:p>
    <w:p w:rsidR="00E0411E" w:rsidRPr="0088023B" w:rsidRDefault="00E0411E" w:rsidP="0088023B">
      <w:pPr>
        <w:spacing w:line="560" w:lineRule="exact"/>
        <w:rPr>
          <w:rFonts w:ascii="仿宋_GB2312" w:eastAsia="仿宋_GB2312" w:hAnsi="仿宋" w:cs="仿宋"/>
          <w:b/>
          <w:bCs/>
          <w:sz w:val="32"/>
          <w:szCs w:val="32"/>
        </w:rPr>
      </w:pPr>
      <w:r w:rsidRPr="0088023B">
        <w:rPr>
          <w:rFonts w:ascii="仿宋_GB2312" w:eastAsia="仿宋_GB2312" w:hAnsi="仿宋" w:cs="仿宋" w:hint="eastAsia"/>
          <w:b/>
          <w:bCs/>
          <w:sz w:val="32"/>
          <w:szCs w:val="32"/>
        </w:rPr>
        <w:t>甲方：</w:t>
      </w:r>
    </w:p>
    <w:p w:rsidR="00E0411E" w:rsidRPr="0088023B" w:rsidRDefault="00E0411E" w:rsidP="0088023B">
      <w:pPr>
        <w:spacing w:line="560" w:lineRule="exact"/>
        <w:rPr>
          <w:rFonts w:ascii="仿宋_GB2312" w:eastAsia="仿宋_GB2312" w:hAnsi="仿宋" w:cs="仿宋"/>
          <w:sz w:val="32"/>
          <w:szCs w:val="32"/>
        </w:rPr>
      </w:pPr>
      <w:r w:rsidRPr="0088023B">
        <w:rPr>
          <w:rFonts w:ascii="仿宋_GB2312" w:eastAsia="仿宋_GB2312" w:hAnsi="仿宋" w:cs="仿宋" w:hint="eastAsia"/>
          <w:b/>
          <w:bCs/>
          <w:sz w:val="32"/>
          <w:szCs w:val="32"/>
        </w:rPr>
        <w:t>乙方：</w:t>
      </w:r>
      <w:r w:rsidRPr="0088023B">
        <w:rPr>
          <w:rFonts w:ascii="仿宋_GB2312" w:eastAsia="仿宋_GB2312" w:hAnsi="仿宋" w:cs="仿宋" w:hint="eastAsia"/>
          <w:sz w:val="32"/>
          <w:szCs w:val="32"/>
        </w:rPr>
        <w:t>四川省建设工程质量安全与监理协会</w:t>
      </w:r>
    </w:p>
    <w:p w:rsidR="00E0411E" w:rsidRPr="0088023B" w:rsidRDefault="00E0411E" w:rsidP="0088023B">
      <w:p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rsidR="00E0411E" w:rsidRPr="0088023B" w:rsidRDefault="00E0411E" w:rsidP="0088023B">
      <w:pPr>
        <w:numPr>
          <w:ilvl w:val="0"/>
          <w:numId w:val="1"/>
        </w:num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甲方参加培训的人员应符合以下条件：</w:t>
      </w:r>
    </w:p>
    <w:p w:rsidR="00E0411E" w:rsidRPr="0088023B" w:rsidRDefault="00E0411E" w:rsidP="0088023B">
      <w:pPr>
        <w:spacing w:line="560" w:lineRule="exact"/>
        <w:ind w:firstLineChars="200" w:firstLine="640"/>
        <w:rPr>
          <w:rFonts w:ascii="仿宋_GB2312" w:eastAsia="仿宋_GB2312" w:hAnsi="Times New Roman" w:cs="Times New Roman"/>
          <w:sz w:val="32"/>
          <w:szCs w:val="32"/>
        </w:rPr>
      </w:pPr>
      <w:r w:rsidRPr="0088023B">
        <w:rPr>
          <w:rFonts w:ascii="仿宋_GB2312" w:eastAsia="仿宋_GB2312" w:hAnsi="Times New Roman" w:cs="Times New Roman" w:hint="eastAsia"/>
          <w:sz w:val="32"/>
          <w:szCs w:val="32"/>
        </w:rPr>
        <w:t>1</w:t>
      </w:r>
      <w:r w:rsidRPr="0088023B">
        <w:rPr>
          <w:rFonts w:ascii="仿宋_GB2312" w:eastAsia="仿宋_GB2312" w:hAnsi="仿宋" w:cs="Times New Roman" w:hint="eastAsia"/>
          <w:sz w:val="32"/>
          <w:szCs w:val="32"/>
        </w:rPr>
        <w:t>、检测分会会员单位从事建设工程质量检测工作的在岗人员；</w:t>
      </w:r>
    </w:p>
    <w:p w:rsidR="00E0411E" w:rsidRPr="0088023B" w:rsidRDefault="00E0411E" w:rsidP="0088023B">
      <w:pPr>
        <w:spacing w:line="560" w:lineRule="exact"/>
        <w:ind w:firstLineChars="200" w:firstLine="640"/>
        <w:jc w:val="left"/>
        <w:rPr>
          <w:rFonts w:ascii="仿宋_GB2312" w:eastAsia="仿宋_GB2312" w:hAnsi="Times New Roman" w:cs="Times New Roman"/>
          <w:color w:val="333333"/>
          <w:kern w:val="0"/>
          <w:sz w:val="32"/>
          <w:szCs w:val="32"/>
        </w:rPr>
      </w:pPr>
      <w:r w:rsidRPr="0088023B">
        <w:rPr>
          <w:rFonts w:ascii="仿宋_GB2312" w:eastAsia="仿宋_GB2312" w:hAnsi="Times New Roman" w:cs="Times New Roman" w:hint="eastAsia"/>
          <w:sz w:val="32"/>
          <w:szCs w:val="32"/>
        </w:rPr>
        <w:t>2</w:t>
      </w:r>
      <w:r w:rsidRPr="0088023B">
        <w:rPr>
          <w:rFonts w:ascii="仿宋_GB2312" w:eastAsia="仿宋_GB2312" w:hAnsi="仿宋" w:cs="Times New Roman" w:hint="eastAsia"/>
          <w:sz w:val="32"/>
          <w:szCs w:val="32"/>
        </w:rPr>
        <w:t>、身体健康，年龄在</w:t>
      </w:r>
      <w:r w:rsidRPr="00D4137C">
        <w:rPr>
          <w:rFonts w:ascii="Times New Roman" w:eastAsia="仿宋_GB2312" w:hAnsi="Times New Roman" w:cs="Times New Roman"/>
          <w:sz w:val="32"/>
          <w:szCs w:val="32"/>
        </w:rPr>
        <w:t>65</w:t>
      </w:r>
      <w:r w:rsidRPr="0088023B">
        <w:rPr>
          <w:rFonts w:ascii="仿宋_GB2312" w:eastAsia="仿宋_GB2312" w:hAnsi="仿宋" w:cs="Times New Roman" w:hint="eastAsia"/>
          <w:sz w:val="32"/>
          <w:szCs w:val="32"/>
        </w:rPr>
        <w:t>周岁以下，能胜任建设工程质量检测工作的要求；</w:t>
      </w:r>
    </w:p>
    <w:p w:rsidR="00E0411E" w:rsidRPr="0088023B" w:rsidRDefault="00E0411E" w:rsidP="0088023B">
      <w:pPr>
        <w:widowControl/>
        <w:spacing w:line="560" w:lineRule="exact"/>
        <w:ind w:firstLine="640"/>
        <w:jc w:val="left"/>
        <w:rPr>
          <w:rFonts w:ascii="仿宋_GB2312" w:eastAsia="仿宋_GB2312" w:hAnsi="仿宋" w:cs="仿宋"/>
          <w:sz w:val="32"/>
          <w:szCs w:val="32"/>
        </w:rPr>
      </w:pPr>
      <w:r w:rsidRPr="0088023B">
        <w:rPr>
          <w:rFonts w:ascii="仿宋_GB2312" w:eastAsia="仿宋_GB2312" w:hAnsi="仿宋" w:cs="仿宋" w:hint="eastAsia"/>
          <w:sz w:val="32"/>
          <w:szCs w:val="32"/>
        </w:rPr>
        <w:t>二、培训类别为：</w:t>
      </w:r>
      <w:r w:rsidRPr="0088023B">
        <w:rPr>
          <w:rFonts w:ascii="仿宋_GB2312" w:eastAsia="仿宋_GB2312" w:hAnsi="仿宋" w:cs="Times New Roman" w:hint="eastAsia"/>
          <w:sz w:val="32"/>
          <w:szCs w:val="32"/>
        </w:rPr>
        <w:t>建筑地基基础质量检测类；常规材料检测类；建筑节能与智能检测类；民用建筑室内环境污染控制检测类；现场检测类。</w:t>
      </w:r>
    </w:p>
    <w:p w:rsidR="00E0411E" w:rsidRPr="0088023B" w:rsidRDefault="00E0411E" w:rsidP="0088023B">
      <w:p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总课时为</w:t>
      </w:r>
      <w:r w:rsidR="00154B8E" w:rsidRPr="0088023B">
        <w:rPr>
          <w:rFonts w:ascii="仿宋_GB2312" w:eastAsia="仿宋_GB2312" w:hAnsi="仿宋" w:cs="仿宋" w:hint="eastAsia"/>
          <w:sz w:val="32"/>
          <w:szCs w:val="32"/>
        </w:rPr>
        <w:t>16</w:t>
      </w:r>
      <w:r w:rsidRPr="0088023B">
        <w:rPr>
          <w:rFonts w:ascii="仿宋_GB2312" w:eastAsia="仿宋_GB2312" w:hAnsi="仿宋" w:cs="仿宋" w:hint="eastAsia"/>
          <w:sz w:val="32"/>
          <w:szCs w:val="32"/>
        </w:rPr>
        <w:t>课时。甲方参与培训学习的人员不得无故缺席（无故缺席累计4个课时</w:t>
      </w:r>
      <w:r w:rsidR="00E9727F" w:rsidRPr="0088023B">
        <w:rPr>
          <w:rFonts w:ascii="仿宋_GB2312" w:eastAsia="仿宋_GB2312" w:hAnsi="仿宋" w:cs="仿宋" w:hint="eastAsia"/>
          <w:sz w:val="32"/>
          <w:szCs w:val="32"/>
        </w:rPr>
        <w:t>及</w:t>
      </w:r>
      <w:r w:rsidRPr="0088023B">
        <w:rPr>
          <w:rFonts w:ascii="仿宋_GB2312" w:eastAsia="仿宋_GB2312" w:hAnsi="仿宋" w:cs="仿宋" w:hint="eastAsia"/>
          <w:sz w:val="32"/>
          <w:szCs w:val="32"/>
        </w:rPr>
        <w:t>以上者，</w:t>
      </w:r>
      <w:r w:rsidR="00E9727F"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成绩将被取消）。</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三、甲方应提供参加培训人员的身份证件及其他相关证件，并对其真实性负责。</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四、培训过程中，参加培训的人员应自觉遵守培训中的相关纪律和管理要求，如有违反，乙方有权取消其培训资格。</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甲方人员在培训课堂外的安全责任由甲方负责。</w:t>
      </w:r>
    </w:p>
    <w:p w:rsidR="00E0411E" w:rsidRPr="0088023B" w:rsidRDefault="00E0411E" w:rsidP="0088023B">
      <w:pPr>
        <w:pStyle w:val="a8"/>
        <w:numPr>
          <w:ilvl w:val="0"/>
          <w:numId w:val="2"/>
        </w:numPr>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lastRenderedPageBreak/>
        <w:t>乙方负责培训相关事宜（包括学习资料、培训教师、培训场地等），按培训所产生的费用进行成本核算，并收取培训费用。</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甲方同意：本次培训按</w:t>
      </w:r>
      <w:r w:rsidR="00321AD2" w:rsidRPr="00D4137C">
        <w:rPr>
          <w:rFonts w:ascii="Times New Roman" w:eastAsia="仿宋_GB2312" w:hAnsi="Times New Roman" w:cs="Times New Roman"/>
          <w:sz w:val="32"/>
          <w:szCs w:val="32"/>
          <w:u w:val="single"/>
        </w:rPr>
        <w:t>350</w:t>
      </w:r>
      <w:r w:rsidRPr="0088023B">
        <w:rPr>
          <w:rFonts w:ascii="仿宋_GB2312" w:eastAsia="仿宋_GB2312" w:hAnsi="仿宋" w:cs="仿宋" w:hint="eastAsia"/>
          <w:sz w:val="32"/>
          <w:szCs w:val="32"/>
          <w:u w:val="single"/>
        </w:rPr>
        <w:t>元/培训类别/人</w:t>
      </w:r>
      <w:r w:rsidRPr="0088023B">
        <w:rPr>
          <w:rFonts w:ascii="仿宋_GB2312" w:eastAsia="仿宋_GB2312" w:hAnsi="仿宋" w:cs="仿宋" w:hint="eastAsia"/>
          <w:sz w:val="32"/>
          <w:szCs w:val="32"/>
        </w:rPr>
        <w:t>交纳培训费。</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甲方应在参加培训前将培训费用支付至乙方指定账户，甲方人员方能参加培训。</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甲方交纳培训费后，因甲方人员自身原因未能参加培训，乙方已收费用不予退还。</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六、乙方负责培训后的</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，通过</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的人员由乙方发放四川省建设工程质量检测人员培训合格证书。前述培训合格证书并非执业资格或岗位证书，仅能证明该人员参加过四川省建设工程质量检测行业从业人员业务培训。</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七、甲方参与培训学习的人员在参加</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时，需遵守乙方的考试要求，若违反要求（如考试做弊、违反考试纪律等）则承担相应责任，一年之内不得再次报名。</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八、本协议一式贰份，自双方盖章后生效。</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九、因履行本协议发生纠纷，双方友好协商，协商不成，交由乙方所在地人民法院裁决。</w:t>
      </w:r>
    </w:p>
    <w:p w:rsidR="0088023B" w:rsidRDefault="00E0411E" w:rsidP="00255412">
      <w:pPr>
        <w:pStyle w:val="a8"/>
        <w:spacing w:after="0" w:line="560" w:lineRule="exact"/>
        <w:ind w:firstLineChars="200" w:firstLine="640"/>
        <w:rPr>
          <w:rFonts w:ascii="仿宋_GB2312" w:eastAsia="仿宋_GB2312" w:hAnsi="仿宋" w:cs="仿宋" w:hint="eastAsia"/>
          <w:sz w:val="32"/>
          <w:szCs w:val="32"/>
        </w:rPr>
      </w:pPr>
      <w:r w:rsidRPr="0088023B">
        <w:rPr>
          <w:rFonts w:ascii="仿宋_GB2312" w:eastAsia="仿宋_GB2312" w:hAnsi="仿宋" w:cs="仿宋" w:hint="eastAsia"/>
          <w:sz w:val="32"/>
          <w:szCs w:val="32"/>
        </w:rPr>
        <w:t>十、甲方已知悉国务院、住建部和省政府、省住建厅关于职业资格的通知精神及相关规定，并确认本次培训系为提高甲方从业人员业务素质，自愿委托乙方开展。</w:t>
      </w:r>
    </w:p>
    <w:p w:rsidR="00255412" w:rsidRDefault="00255412" w:rsidP="00D91DD5">
      <w:pPr>
        <w:pStyle w:val="a8"/>
        <w:spacing w:after="0" w:line="500" w:lineRule="exact"/>
        <w:ind w:firstLineChars="200" w:firstLine="640"/>
        <w:rPr>
          <w:rFonts w:ascii="仿宋_GB2312" w:eastAsia="仿宋_GB2312" w:hAnsi="仿宋" w:cs="仿宋"/>
          <w:sz w:val="32"/>
          <w:szCs w:val="32"/>
        </w:rPr>
      </w:pPr>
    </w:p>
    <w:p w:rsidR="00E0411E" w:rsidRPr="0088023B" w:rsidRDefault="00E0411E" w:rsidP="00D91DD5">
      <w:pPr>
        <w:pStyle w:val="a8"/>
        <w:spacing w:after="0" w:line="500" w:lineRule="exact"/>
        <w:ind w:firstLineChars="200" w:firstLine="640"/>
        <w:rPr>
          <w:rFonts w:ascii="仿宋_GB2312" w:eastAsia="仿宋_GB2312" w:hAnsi="仿宋" w:cs="仿宋"/>
          <w:sz w:val="32"/>
          <w:szCs w:val="32"/>
        </w:rPr>
      </w:pPr>
      <w:bookmarkStart w:id="0" w:name="_GoBack"/>
      <w:bookmarkEnd w:id="0"/>
      <w:r w:rsidRPr="0088023B">
        <w:rPr>
          <w:rFonts w:ascii="仿宋_GB2312" w:eastAsia="仿宋_GB2312" w:hAnsi="仿宋" w:cs="仿宋" w:hint="eastAsia"/>
          <w:sz w:val="32"/>
          <w:szCs w:val="32"/>
        </w:rPr>
        <w:t>甲方（盖章）                  乙方（盖章）</w:t>
      </w:r>
    </w:p>
    <w:p w:rsidR="00E0411E" w:rsidRPr="0088023B" w:rsidRDefault="00E0411E" w:rsidP="00D91DD5">
      <w:pPr>
        <w:pStyle w:val="a8"/>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签约代表：                    签约代表：</w:t>
      </w:r>
    </w:p>
    <w:p w:rsidR="00C1577F" w:rsidRPr="00255412" w:rsidRDefault="00E0411E" w:rsidP="00255412">
      <w:pPr>
        <w:pStyle w:val="a8"/>
        <w:spacing w:after="0" w:line="500" w:lineRule="exact"/>
        <w:ind w:firstLineChars="200" w:firstLine="640"/>
        <w:rPr>
          <w:rFonts w:ascii="仿宋_GB2312" w:eastAsia="仿宋_GB2312" w:hAnsi="仿宋" w:cs="仿宋" w:hint="eastAsia"/>
          <w:sz w:val="32"/>
          <w:szCs w:val="32"/>
        </w:rPr>
      </w:pPr>
      <w:r w:rsidRPr="0088023B">
        <w:rPr>
          <w:rFonts w:ascii="仿宋_GB2312" w:eastAsia="仿宋_GB2312" w:hAnsi="仿宋" w:cs="仿宋" w:hint="eastAsia"/>
          <w:sz w:val="32"/>
          <w:szCs w:val="32"/>
        </w:rPr>
        <w:t xml:space="preserve">本协议签订时间： </w:t>
      </w:r>
      <w:r w:rsidR="0088023B">
        <w:rPr>
          <w:rFonts w:ascii="仿宋_GB2312" w:eastAsia="仿宋_GB2312" w:hAnsi="仿宋" w:cs="仿宋" w:hint="eastAsia"/>
          <w:sz w:val="32"/>
          <w:szCs w:val="32"/>
        </w:rPr>
        <w:t xml:space="preserve">   </w:t>
      </w:r>
      <w:r w:rsidRPr="0088023B">
        <w:rPr>
          <w:rFonts w:ascii="仿宋_GB2312" w:eastAsia="仿宋_GB2312" w:hAnsi="仿宋" w:cs="仿宋" w:hint="eastAsia"/>
          <w:sz w:val="32"/>
          <w:szCs w:val="32"/>
        </w:rPr>
        <w:t xml:space="preserve"> 年   月   日</w:t>
      </w:r>
    </w:p>
    <w:sectPr w:rsidR="00C1577F" w:rsidRPr="00255412" w:rsidSect="00E0411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201" w:rsidRDefault="006E7201" w:rsidP="00C13BD4">
      <w:r>
        <w:separator/>
      </w:r>
    </w:p>
  </w:endnote>
  <w:endnote w:type="continuationSeparator" w:id="0">
    <w:p w:rsidR="006E7201" w:rsidRDefault="006E7201" w:rsidP="00C1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Meiryo"/>
    <w:panose1 w:val="02010600030101010101"/>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201" w:rsidRDefault="006E7201" w:rsidP="00C13BD4">
      <w:r>
        <w:separator/>
      </w:r>
    </w:p>
  </w:footnote>
  <w:footnote w:type="continuationSeparator" w:id="0">
    <w:p w:rsidR="006E7201" w:rsidRDefault="006E7201" w:rsidP="00C13B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4E1B6F"/>
    <w:multiLevelType w:val="singleLevel"/>
    <w:tmpl w:val="A84E1B6F"/>
    <w:lvl w:ilvl="0">
      <w:start w:val="5"/>
      <w:numFmt w:val="chineseCounting"/>
      <w:suff w:val="nothing"/>
      <w:lvlText w:val="%1、"/>
      <w:lvlJc w:val="left"/>
      <w:rPr>
        <w:rFonts w:hint="eastAsia"/>
      </w:rPr>
    </w:lvl>
  </w:abstractNum>
  <w:abstractNum w:abstractNumId="1" w15:restartNumberingAfterBreak="0">
    <w:nsid w:val="7E6B1D1E"/>
    <w:multiLevelType w:val="singleLevel"/>
    <w:tmpl w:val="7E6B1D1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3BD4"/>
    <w:rsid w:val="00011D24"/>
    <w:rsid w:val="00011D95"/>
    <w:rsid w:val="00015AA6"/>
    <w:rsid w:val="00066D85"/>
    <w:rsid w:val="00082AA9"/>
    <w:rsid w:val="000B164A"/>
    <w:rsid w:val="000D4ECC"/>
    <w:rsid w:val="00121AC8"/>
    <w:rsid w:val="00151A9F"/>
    <w:rsid w:val="00153FAC"/>
    <w:rsid w:val="00154B8E"/>
    <w:rsid w:val="001B5E0C"/>
    <w:rsid w:val="00210A72"/>
    <w:rsid w:val="002165EE"/>
    <w:rsid w:val="00217B5E"/>
    <w:rsid w:val="00255412"/>
    <w:rsid w:val="00266035"/>
    <w:rsid w:val="002B145F"/>
    <w:rsid w:val="002F5589"/>
    <w:rsid w:val="00312B6C"/>
    <w:rsid w:val="00321AD2"/>
    <w:rsid w:val="003272E9"/>
    <w:rsid w:val="0032777C"/>
    <w:rsid w:val="003310FF"/>
    <w:rsid w:val="003340F5"/>
    <w:rsid w:val="00344C87"/>
    <w:rsid w:val="00355ED0"/>
    <w:rsid w:val="00380E6B"/>
    <w:rsid w:val="003D17F4"/>
    <w:rsid w:val="003D5D7D"/>
    <w:rsid w:val="003D5F2B"/>
    <w:rsid w:val="00412C10"/>
    <w:rsid w:val="00425EC0"/>
    <w:rsid w:val="00433535"/>
    <w:rsid w:val="00440BD5"/>
    <w:rsid w:val="00465635"/>
    <w:rsid w:val="00473451"/>
    <w:rsid w:val="004772AA"/>
    <w:rsid w:val="004C03EC"/>
    <w:rsid w:val="004C1948"/>
    <w:rsid w:val="004C33CC"/>
    <w:rsid w:val="004D15C2"/>
    <w:rsid w:val="004F411D"/>
    <w:rsid w:val="00510D3F"/>
    <w:rsid w:val="0052505A"/>
    <w:rsid w:val="00575219"/>
    <w:rsid w:val="00582D10"/>
    <w:rsid w:val="00591167"/>
    <w:rsid w:val="005A0348"/>
    <w:rsid w:val="005D4DCE"/>
    <w:rsid w:val="005E2AEF"/>
    <w:rsid w:val="0060325E"/>
    <w:rsid w:val="0062733A"/>
    <w:rsid w:val="00643722"/>
    <w:rsid w:val="006946EE"/>
    <w:rsid w:val="00697929"/>
    <w:rsid w:val="006B2B8C"/>
    <w:rsid w:val="006E7201"/>
    <w:rsid w:val="00701A9D"/>
    <w:rsid w:val="00712E8F"/>
    <w:rsid w:val="00713377"/>
    <w:rsid w:val="00731A7D"/>
    <w:rsid w:val="0073678E"/>
    <w:rsid w:val="00736883"/>
    <w:rsid w:val="00746FEB"/>
    <w:rsid w:val="00761E64"/>
    <w:rsid w:val="00762194"/>
    <w:rsid w:val="0077265D"/>
    <w:rsid w:val="007774E5"/>
    <w:rsid w:val="00792E38"/>
    <w:rsid w:val="007A0791"/>
    <w:rsid w:val="007B235C"/>
    <w:rsid w:val="007B2653"/>
    <w:rsid w:val="007C54A2"/>
    <w:rsid w:val="007D234D"/>
    <w:rsid w:val="007E5ADC"/>
    <w:rsid w:val="007E6890"/>
    <w:rsid w:val="00806310"/>
    <w:rsid w:val="008767F4"/>
    <w:rsid w:val="0088023B"/>
    <w:rsid w:val="00882D31"/>
    <w:rsid w:val="00891736"/>
    <w:rsid w:val="00893C41"/>
    <w:rsid w:val="008E7351"/>
    <w:rsid w:val="00916E58"/>
    <w:rsid w:val="00926D6B"/>
    <w:rsid w:val="0095447C"/>
    <w:rsid w:val="00971140"/>
    <w:rsid w:val="0097511B"/>
    <w:rsid w:val="009A0A75"/>
    <w:rsid w:val="009A39B6"/>
    <w:rsid w:val="009A59B9"/>
    <w:rsid w:val="009B2AF3"/>
    <w:rsid w:val="009B49E3"/>
    <w:rsid w:val="009B4AF1"/>
    <w:rsid w:val="009E5125"/>
    <w:rsid w:val="00A073C5"/>
    <w:rsid w:val="00A473A7"/>
    <w:rsid w:val="00A5294C"/>
    <w:rsid w:val="00A97C6D"/>
    <w:rsid w:val="00AB1501"/>
    <w:rsid w:val="00AB78AD"/>
    <w:rsid w:val="00AF6824"/>
    <w:rsid w:val="00B04064"/>
    <w:rsid w:val="00B16E56"/>
    <w:rsid w:val="00B21A9B"/>
    <w:rsid w:val="00B43567"/>
    <w:rsid w:val="00B53BB0"/>
    <w:rsid w:val="00B61E3A"/>
    <w:rsid w:val="00B679BE"/>
    <w:rsid w:val="00B72C3E"/>
    <w:rsid w:val="00B84D3C"/>
    <w:rsid w:val="00BC182F"/>
    <w:rsid w:val="00BC2931"/>
    <w:rsid w:val="00C02281"/>
    <w:rsid w:val="00C03608"/>
    <w:rsid w:val="00C057C5"/>
    <w:rsid w:val="00C123B5"/>
    <w:rsid w:val="00C13BD4"/>
    <w:rsid w:val="00C76F29"/>
    <w:rsid w:val="00CA2E4B"/>
    <w:rsid w:val="00CC33B7"/>
    <w:rsid w:val="00CD0D6B"/>
    <w:rsid w:val="00CD4C4E"/>
    <w:rsid w:val="00D03CED"/>
    <w:rsid w:val="00D04A81"/>
    <w:rsid w:val="00D061D5"/>
    <w:rsid w:val="00D2178D"/>
    <w:rsid w:val="00D300C6"/>
    <w:rsid w:val="00D348D2"/>
    <w:rsid w:val="00D4137C"/>
    <w:rsid w:val="00D442F1"/>
    <w:rsid w:val="00D51020"/>
    <w:rsid w:val="00D659DC"/>
    <w:rsid w:val="00D91DD5"/>
    <w:rsid w:val="00DB3014"/>
    <w:rsid w:val="00DB3DEF"/>
    <w:rsid w:val="00DC326E"/>
    <w:rsid w:val="00DC35F3"/>
    <w:rsid w:val="00DC4463"/>
    <w:rsid w:val="00DD345E"/>
    <w:rsid w:val="00DE2EE0"/>
    <w:rsid w:val="00DE3F0E"/>
    <w:rsid w:val="00DE654F"/>
    <w:rsid w:val="00DF1D7B"/>
    <w:rsid w:val="00E01598"/>
    <w:rsid w:val="00E030A6"/>
    <w:rsid w:val="00E037C7"/>
    <w:rsid w:val="00E0411E"/>
    <w:rsid w:val="00E50AAD"/>
    <w:rsid w:val="00E63538"/>
    <w:rsid w:val="00E91A1A"/>
    <w:rsid w:val="00E9727F"/>
    <w:rsid w:val="00EB366D"/>
    <w:rsid w:val="00EF5B79"/>
    <w:rsid w:val="00F00F46"/>
    <w:rsid w:val="00F03962"/>
    <w:rsid w:val="00F25713"/>
    <w:rsid w:val="00F27115"/>
    <w:rsid w:val="00F56A1B"/>
    <w:rsid w:val="00F71B86"/>
    <w:rsid w:val="00F8428B"/>
    <w:rsid w:val="00F9633D"/>
    <w:rsid w:val="00FA1333"/>
    <w:rsid w:val="00FA6755"/>
    <w:rsid w:val="00FA6DD2"/>
    <w:rsid w:val="00FB4882"/>
    <w:rsid w:val="00FC06BC"/>
    <w:rsid w:val="00FD6835"/>
    <w:rsid w:val="00FF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81FC"/>
  <w15:docId w15:val="{CBABB42D-66AC-4652-9C6E-8CC1CC2F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D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3B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13BD4"/>
    <w:rPr>
      <w:sz w:val="18"/>
      <w:szCs w:val="18"/>
    </w:rPr>
  </w:style>
  <w:style w:type="paragraph" w:styleId="a5">
    <w:name w:val="footer"/>
    <w:basedOn w:val="a"/>
    <w:link w:val="a6"/>
    <w:uiPriority w:val="99"/>
    <w:unhideWhenUsed/>
    <w:rsid w:val="00C13BD4"/>
    <w:pPr>
      <w:tabs>
        <w:tab w:val="center" w:pos="4153"/>
        <w:tab w:val="right" w:pos="8306"/>
      </w:tabs>
      <w:snapToGrid w:val="0"/>
      <w:jc w:val="left"/>
    </w:pPr>
    <w:rPr>
      <w:sz w:val="18"/>
      <w:szCs w:val="18"/>
    </w:rPr>
  </w:style>
  <w:style w:type="character" w:customStyle="1" w:styleId="a6">
    <w:name w:val="页脚 字符"/>
    <w:basedOn w:val="a0"/>
    <w:link w:val="a5"/>
    <w:uiPriority w:val="99"/>
    <w:rsid w:val="00C13BD4"/>
    <w:rPr>
      <w:sz w:val="18"/>
      <w:szCs w:val="18"/>
    </w:rPr>
  </w:style>
  <w:style w:type="character" w:styleId="a7">
    <w:name w:val="Hyperlink"/>
    <w:basedOn w:val="a0"/>
    <w:uiPriority w:val="99"/>
    <w:unhideWhenUsed/>
    <w:rsid w:val="00C13BD4"/>
    <w:rPr>
      <w:strike w:val="0"/>
      <w:dstrike w:val="0"/>
      <w:color w:val="666666"/>
      <w:u w:val="none"/>
      <w:effect w:val="none"/>
      <w:shd w:val="clear" w:color="auto" w:fill="auto"/>
    </w:rPr>
  </w:style>
  <w:style w:type="paragraph" w:styleId="a8">
    <w:name w:val="Normal (Web)"/>
    <w:basedOn w:val="a"/>
    <w:unhideWhenUsed/>
    <w:qFormat/>
    <w:rsid w:val="00C13BD4"/>
    <w:pPr>
      <w:widowControl/>
      <w:spacing w:after="125"/>
      <w:jc w:val="left"/>
    </w:pPr>
    <w:rPr>
      <w:rFonts w:ascii="宋体" w:eastAsia="宋体" w:hAnsi="宋体" w:cs="宋体"/>
      <w:kern w:val="0"/>
      <w:sz w:val="24"/>
      <w:szCs w:val="24"/>
    </w:rPr>
  </w:style>
  <w:style w:type="table" w:styleId="a9">
    <w:name w:val="Table Grid"/>
    <w:basedOn w:val="a1"/>
    <w:uiPriority w:val="59"/>
    <w:rsid w:val="000B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413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616">
      <w:bodyDiv w:val="1"/>
      <w:marLeft w:val="0"/>
      <w:marRight w:val="0"/>
      <w:marTop w:val="0"/>
      <w:marBottom w:val="0"/>
      <w:divBdr>
        <w:top w:val="none" w:sz="0" w:space="0" w:color="auto"/>
        <w:left w:val="none" w:sz="0" w:space="0" w:color="auto"/>
        <w:bottom w:val="none" w:sz="0" w:space="0" w:color="auto"/>
        <w:right w:val="none" w:sz="0" w:space="0" w:color="auto"/>
      </w:divBdr>
      <w:divsChild>
        <w:div w:id="130682911">
          <w:marLeft w:val="0"/>
          <w:marRight w:val="0"/>
          <w:marTop w:val="0"/>
          <w:marBottom w:val="0"/>
          <w:divBdr>
            <w:top w:val="none" w:sz="0" w:space="0" w:color="auto"/>
            <w:left w:val="none" w:sz="0" w:space="0" w:color="auto"/>
            <w:bottom w:val="none" w:sz="0" w:space="0" w:color="auto"/>
            <w:right w:val="none" w:sz="0" w:space="0" w:color="auto"/>
          </w:divBdr>
          <w:divsChild>
            <w:div w:id="436026552">
              <w:marLeft w:val="0"/>
              <w:marRight w:val="0"/>
              <w:marTop w:val="0"/>
              <w:marBottom w:val="0"/>
              <w:divBdr>
                <w:top w:val="none" w:sz="0" w:space="0" w:color="auto"/>
                <w:left w:val="none" w:sz="0" w:space="0" w:color="auto"/>
                <w:bottom w:val="none" w:sz="0" w:space="0" w:color="auto"/>
                <w:right w:val="none" w:sz="0" w:space="0" w:color="auto"/>
              </w:divBdr>
              <w:divsChild>
                <w:div w:id="629747743">
                  <w:marLeft w:val="0"/>
                  <w:marRight w:val="0"/>
                  <w:marTop w:val="0"/>
                  <w:marBottom w:val="0"/>
                  <w:divBdr>
                    <w:top w:val="none" w:sz="0" w:space="0" w:color="auto"/>
                    <w:left w:val="none" w:sz="0" w:space="0" w:color="auto"/>
                    <w:bottom w:val="none" w:sz="0" w:space="0" w:color="auto"/>
                    <w:right w:val="none" w:sz="0" w:space="0" w:color="auto"/>
                  </w:divBdr>
                  <w:divsChild>
                    <w:div w:id="88432387">
                      <w:marLeft w:val="0"/>
                      <w:marRight w:val="0"/>
                      <w:marTop w:val="0"/>
                      <w:marBottom w:val="0"/>
                      <w:divBdr>
                        <w:top w:val="none" w:sz="0" w:space="0" w:color="auto"/>
                        <w:left w:val="none" w:sz="0" w:space="0" w:color="auto"/>
                        <w:bottom w:val="none" w:sz="0" w:space="0" w:color="auto"/>
                        <w:right w:val="none" w:sz="0" w:space="0" w:color="auto"/>
                      </w:divBdr>
                      <w:divsChild>
                        <w:div w:id="1781804332">
                          <w:marLeft w:val="0"/>
                          <w:marRight w:val="0"/>
                          <w:marTop w:val="0"/>
                          <w:marBottom w:val="0"/>
                          <w:divBdr>
                            <w:top w:val="single" w:sz="6" w:space="15" w:color="B9B9B9"/>
                            <w:left w:val="single" w:sz="6" w:space="19" w:color="B9B9B9"/>
                            <w:bottom w:val="single" w:sz="6" w:space="15" w:color="B9B9B9"/>
                            <w:right w:val="single" w:sz="6" w:space="19" w:color="B9B9B9"/>
                          </w:divBdr>
                          <w:divsChild>
                            <w:div w:id="19723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82039">
      <w:bodyDiv w:val="1"/>
      <w:marLeft w:val="0"/>
      <w:marRight w:val="0"/>
      <w:marTop w:val="0"/>
      <w:marBottom w:val="0"/>
      <w:divBdr>
        <w:top w:val="none" w:sz="0" w:space="0" w:color="auto"/>
        <w:left w:val="none" w:sz="0" w:space="0" w:color="auto"/>
        <w:bottom w:val="none" w:sz="0" w:space="0" w:color="auto"/>
        <w:right w:val="none" w:sz="0" w:space="0" w:color="auto"/>
      </w:divBdr>
      <w:divsChild>
        <w:div w:id="153762976">
          <w:marLeft w:val="0"/>
          <w:marRight w:val="0"/>
          <w:marTop w:val="0"/>
          <w:marBottom w:val="0"/>
          <w:divBdr>
            <w:top w:val="none" w:sz="0" w:space="0" w:color="auto"/>
            <w:left w:val="none" w:sz="0" w:space="0" w:color="auto"/>
            <w:bottom w:val="none" w:sz="0" w:space="0" w:color="auto"/>
            <w:right w:val="none" w:sz="0" w:space="0" w:color="auto"/>
          </w:divBdr>
          <w:divsChild>
            <w:div w:id="1094013622">
              <w:marLeft w:val="0"/>
              <w:marRight w:val="0"/>
              <w:marTop w:val="0"/>
              <w:marBottom w:val="0"/>
              <w:divBdr>
                <w:top w:val="none" w:sz="0" w:space="0" w:color="auto"/>
                <w:left w:val="none" w:sz="0" w:space="0" w:color="auto"/>
                <w:bottom w:val="none" w:sz="0" w:space="0" w:color="auto"/>
                <w:right w:val="none" w:sz="0" w:space="0" w:color="auto"/>
              </w:divBdr>
              <w:divsChild>
                <w:div w:id="43869269">
                  <w:marLeft w:val="0"/>
                  <w:marRight w:val="0"/>
                  <w:marTop w:val="0"/>
                  <w:marBottom w:val="0"/>
                  <w:divBdr>
                    <w:top w:val="none" w:sz="0" w:space="0" w:color="auto"/>
                    <w:left w:val="none" w:sz="0" w:space="0" w:color="auto"/>
                    <w:bottom w:val="none" w:sz="0" w:space="0" w:color="auto"/>
                    <w:right w:val="none" w:sz="0" w:space="0" w:color="auto"/>
                  </w:divBdr>
                </w:div>
              </w:divsChild>
            </w:div>
            <w:div w:id="888032458">
              <w:marLeft w:val="0"/>
              <w:marRight w:val="0"/>
              <w:marTop w:val="0"/>
              <w:marBottom w:val="0"/>
              <w:divBdr>
                <w:top w:val="none" w:sz="0" w:space="0" w:color="auto"/>
                <w:left w:val="none" w:sz="0" w:space="0" w:color="auto"/>
                <w:bottom w:val="none" w:sz="0" w:space="0" w:color="auto"/>
                <w:right w:val="none" w:sz="0" w:space="0" w:color="auto"/>
              </w:divBdr>
              <w:divsChild>
                <w:div w:id="703865746">
                  <w:marLeft w:val="0"/>
                  <w:marRight w:val="0"/>
                  <w:marTop w:val="0"/>
                  <w:marBottom w:val="0"/>
                  <w:divBdr>
                    <w:top w:val="single" w:sz="6" w:space="0" w:color="F4F4D3"/>
                    <w:left w:val="single" w:sz="6" w:space="0" w:color="F4F4D3"/>
                    <w:bottom w:val="single" w:sz="6" w:space="0" w:color="F4F4D3"/>
                    <w:right w:val="single" w:sz="6" w:space="0" w:color="F4F4D3"/>
                  </w:divBdr>
                </w:div>
              </w:divsChild>
            </w:div>
          </w:divsChild>
        </w:div>
        <w:div w:id="274099903">
          <w:marLeft w:val="0"/>
          <w:marRight w:val="0"/>
          <w:marTop w:val="0"/>
          <w:marBottom w:val="0"/>
          <w:divBdr>
            <w:top w:val="none" w:sz="0" w:space="0" w:color="auto"/>
            <w:left w:val="none" w:sz="0" w:space="0" w:color="auto"/>
            <w:bottom w:val="none" w:sz="0" w:space="0" w:color="auto"/>
            <w:right w:val="none" w:sz="0" w:space="0" w:color="auto"/>
          </w:divBdr>
          <w:divsChild>
            <w:div w:id="1747605304">
              <w:marLeft w:val="0"/>
              <w:marRight w:val="0"/>
              <w:marTop w:val="0"/>
              <w:marBottom w:val="0"/>
              <w:divBdr>
                <w:top w:val="none" w:sz="0" w:space="0" w:color="auto"/>
                <w:left w:val="none" w:sz="0" w:space="0" w:color="auto"/>
                <w:bottom w:val="none" w:sz="0" w:space="0" w:color="auto"/>
                <w:right w:val="none" w:sz="0" w:space="0" w:color="auto"/>
              </w:divBdr>
              <w:divsChild>
                <w:div w:id="1821189759">
                  <w:marLeft w:val="0"/>
                  <w:marRight w:val="0"/>
                  <w:marTop w:val="0"/>
                  <w:marBottom w:val="0"/>
                  <w:divBdr>
                    <w:top w:val="single" w:sz="6" w:space="0" w:color="F4F3D4"/>
                    <w:left w:val="single" w:sz="6" w:space="0" w:color="F4F3D4"/>
                    <w:bottom w:val="single" w:sz="6" w:space="0" w:color="F4F3D4"/>
                    <w:right w:val="single" w:sz="6" w:space="0" w:color="F4F3D4"/>
                  </w:divBdr>
                </w:div>
              </w:divsChild>
            </w:div>
            <w:div w:id="1132406516">
              <w:marLeft w:val="0"/>
              <w:marRight w:val="0"/>
              <w:marTop w:val="0"/>
              <w:marBottom w:val="0"/>
              <w:divBdr>
                <w:top w:val="none" w:sz="0" w:space="0" w:color="auto"/>
                <w:left w:val="none" w:sz="0" w:space="0" w:color="auto"/>
                <w:bottom w:val="none" w:sz="0" w:space="0" w:color="auto"/>
                <w:right w:val="none" w:sz="0" w:space="0" w:color="auto"/>
              </w:divBdr>
              <w:divsChild>
                <w:div w:id="2137867347">
                  <w:marLeft w:val="0"/>
                  <w:marRight w:val="150"/>
                  <w:marTop w:val="0"/>
                  <w:marBottom w:val="0"/>
                  <w:divBdr>
                    <w:top w:val="none" w:sz="0" w:space="0" w:color="auto"/>
                    <w:left w:val="none" w:sz="0" w:space="0" w:color="auto"/>
                    <w:bottom w:val="none" w:sz="0" w:space="0" w:color="auto"/>
                    <w:right w:val="none" w:sz="0" w:space="0" w:color="auto"/>
                  </w:divBdr>
                  <w:divsChild>
                    <w:div w:id="4887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4487">
              <w:marLeft w:val="0"/>
              <w:marRight w:val="0"/>
              <w:marTop w:val="0"/>
              <w:marBottom w:val="0"/>
              <w:divBdr>
                <w:top w:val="none" w:sz="0" w:space="0" w:color="auto"/>
                <w:left w:val="none" w:sz="0" w:space="0" w:color="auto"/>
                <w:bottom w:val="none" w:sz="0" w:space="0" w:color="auto"/>
                <w:right w:val="none" w:sz="0" w:space="0" w:color="auto"/>
              </w:divBdr>
              <w:divsChild>
                <w:div w:id="1113816948">
                  <w:marLeft w:val="0"/>
                  <w:marRight w:val="150"/>
                  <w:marTop w:val="0"/>
                  <w:marBottom w:val="0"/>
                  <w:divBdr>
                    <w:top w:val="none" w:sz="0" w:space="0" w:color="auto"/>
                    <w:left w:val="none" w:sz="0" w:space="0" w:color="auto"/>
                    <w:bottom w:val="none" w:sz="0" w:space="0" w:color="auto"/>
                    <w:right w:val="none" w:sz="0" w:space="0" w:color="auto"/>
                  </w:divBdr>
                  <w:divsChild>
                    <w:div w:id="42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391">
              <w:marLeft w:val="0"/>
              <w:marRight w:val="0"/>
              <w:marTop w:val="0"/>
              <w:marBottom w:val="0"/>
              <w:divBdr>
                <w:top w:val="none" w:sz="0" w:space="0" w:color="auto"/>
                <w:left w:val="none" w:sz="0" w:space="0" w:color="auto"/>
                <w:bottom w:val="none" w:sz="0" w:space="0" w:color="auto"/>
                <w:right w:val="none" w:sz="0" w:space="0" w:color="auto"/>
              </w:divBdr>
              <w:divsChild>
                <w:div w:id="2031830511">
                  <w:marLeft w:val="0"/>
                  <w:marRight w:val="150"/>
                  <w:marTop w:val="0"/>
                  <w:marBottom w:val="0"/>
                  <w:divBdr>
                    <w:top w:val="none" w:sz="0" w:space="0" w:color="auto"/>
                    <w:left w:val="none" w:sz="0" w:space="0" w:color="auto"/>
                    <w:bottom w:val="none" w:sz="0" w:space="0" w:color="auto"/>
                    <w:right w:val="none" w:sz="0" w:space="0" w:color="auto"/>
                  </w:divBdr>
                  <w:divsChild>
                    <w:div w:id="799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7265">
              <w:marLeft w:val="0"/>
              <w:marRight w:val="0"/>
              <w:marTop w:val="0"/>
              <w:marBottom w:val="0"/>
              <w:divBdr>
                <w:top w:val="none" w:sz="0" w:space="0" w:color="auto"/>
                <w:left w:val="none" w:sz="0" w:space="0" w:color="auto"/>
                <w:bottom w:val="none" w:sz="0" w:space="0" w:color="auto"/>
                <w:right w:val="none" w:sz="0" w:space="0" w:color="auto"/>
              </w:divBdr>
              <w:divsChild>
                <w:div w:id="1959946621">
                  <w:marLeft w:val="0"/>
                  <w:marRight w:val="150"/>
                  <w:marTop w:val="0"/>
                  <w:marBottom w:val="0"/>
                  <w:divBdr>
                    <w:top w:val="none" w:sz="0" w:space="0" w:color="auto"/>
                    <w:left w:val="none" w:sz="0" w:space="0" w:color="auto"/>
                    <w:bottom w:val="none" w:sz="0" w:space="0" w:color="auto"/>
                    <w:right w:val="none" w:sz="0" w:space="0" w:color="auto"/>
                  </w:divBdr>
                  <w:divsChild>
                    <w:div w:id="1904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0101">
              <w:marLeft w:val="0"/>
              <w:marRight w:val="0"/>
              <w:marTop w:val="0"/>
              <w:marBottom w:val="0"/>
              <w:divBdr>
                <w:top w:val="none" w:sz="0" w:space="0" w:color="auto"/>
                <w:left w:val="none" w:sz="0" w:space="0" w:color="auto"/>
                <w:bottom w:val="none" w:sz="0" w:space="0" w:color="auto"/>
                <w:right w:val="none" w:sz="0" w:space="0" w:color="auto"/>
              </w:divBdr>
              <w:divsChild>
                <w:div w:id="1856963164">
                  <w:marLeft w:val="0"/>
                  <w:marRight w:val="150"/>
                  <w:marTop w:val="0"/>
                  <w:marBottom w:val="0"/>
                  <w:divBdr>
                    <w:top w:val="none" w:sz="0" w:space="0" w:color="auto"/>
                    <w:left w:val="none" w:sz="0" w:space="0" w:color="auto"/>
                    <w:bottom w:val="none" w:sz="0" w:space="0" w:color="auto"/>
                    <w:right w:val="none" w:sz="0" w:space="0" w:color="auto"/>
                  </w:divBdr>
                  <w:divsChild>
                    <w:div w:id="10858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8468">
              <w:marLeft w:val="0"/>
              <w:marRight w:val="0"/>
              <w:marTop w:val="0"/>
              <w:marBottom w:val="0"/>
              <w:divBdr>
                <w:top w:val="none" w:sz="0" w:space="0" w:color="auto"/>
                <w:left w:val="none" w:sz="0" w:space="0" w:color="auto"/>
                <w:bottom w:val="none" w:sz="0" w:space="0" w:color="auto"/>
                <w:right w:val="none" w:sz="0" w:space="0" w:color="auto"/>
              </w:divBdr>
              <w:divsChild>
                <w:div w:id="2080711768">
                  <w:marLeft w:val="0"/>
                  <w:marRight w:val="150"/>
                  <w:marTop w:val="0"/>
                  <w:marBottom w:val="0"/>
                  <w:divBdr>
                    <w:top w:val="none" w:sz="0" w:space="0" w:color="auto"/>
                    <w:left w:val="none" w:sz="0" w:space="0" w:color="auto"/>
                    <w:bottom w:val="none" w:sz="0" w:space="0" w:color="auto"/>
                    <w:right w:val="none" w:sz="0" w:space="0" w:color="auto"/>
                  </w:divBdr>
                  <w:divsChild>
                    <w:div w:id="14939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10392">
              <w:marLeft w:val="0"/>
              <w:marRight w:val="0"/>
              <w:marTop w:val="0"/>
              <w:marBottom w:val="0"/>
              <w:divBdr>
                <w:top w:val="none" w:sz="0" w:space="0" w:color="auto"/>
                <w:left w:val="none" w:sz="0" w:space="0" w:color="auto"/>
                <w:bottom w:val="none" w:sz="0" w:space="0" w:color="auto"/>
                <w:right w:val="none" w:sz="0" w:space="0" w:color="auto"/>
              </w:divBdr>
              <w:divsChild>
                <w:div w:id="1223370492">
                  <w:marLeft w:val="0"/>
                  <w:marRight w:val="150"/>
                  <w:marTop w:val="0"/>
                  <w:marBottom w:val="0"/>
                  <w:divBdr>
                    <w:top w:val="none" w:sz="0" w:space="0" w:color="auto"/>
                    <w:left w:val="none" w:sz="0" w:space="0" w:color="auto"/>
                    <w:bottom w:val="none" w:sz="0" w:space="0" w:color="auto"/>
                    <w:right w:val="none" w:sz="0" w:space="0" w:color="auto"/>
                  </w:divBdr>
                  <w:divsChild>
                    <w:div w:id="8478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6810">
              <w:marLeft w:val="0"/>
              <w:marRight w:val="0"/>
              <w:marTop w:val="0"/>
              <w:marBottom w:val="0"/>
              <w:divBdr>
                <w:top w:val="none" w:sz="0" w:space="0" w:color="auto"/>
                <w:left w:val="none" w:sz="0" w:space="0" w:color="auto"/>
                <w:bottom w:val="none" w:sz="0" w:space="0" w:color="auto"/>
                <w:right w:val="none" w:sz="0" w:space="0" w:color="auto"/>
              </w:divBdr>
              <w:divsChild>
                <w:div w:id="1380544432">
                  <w:marLeft w:val="0"/>
                  <w:marRight w:val="150"/>
                  <w:marTop w:val="0"/>
                  <w:marBottom w:val="0"/>
                  <w:divBdr>
                    <w:top w:val="none" w:sz="0" w:space="0" w:color="auto"/>
                    <w:left w:val="none" w:sz="0" w:space="0" w:color="auto"/>
                    <w:bottom w:val="none" w:sz="0" w:space="0" w:color="auto"/>
                    <w:right w:val="none" w:sz="0" w:space="0" w:color="auto"/>
                  </w:divBdr>
                  <w:divsChild>
                    <w:div w:id="20158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1462">
              <w:marLeft w:val="0"/>
              <w:marRight w:val="0"/>
              <w:marTop w:val="0"/>
              <w:marBottom w:val="0"/>
              <w:divBdr>
                <w:top w:val="none" w:sz="0" w:space="0" w:color="auto"/>
                <w:left w:val="none" w:sz="0" w:space="0" w:color="auto"/>
                <w:bottom w:val="none" w:sz="0" w:space="0" w:color="auto"/>
                <w:right w:val="none" w:sz="0" w:space="0" w:color="auto"/>
              </w:divBdr>
              <w:divsChild>
                <w:div w:id="338121004">
                  <w:marLeft w:val="0"/>
                  <w:marRight w:val="150"/>
                  <w:marTop w:val="0"/>
                  <w:marBottom w:val="0"/>
                  <w:divBdr>
                    <w:top w:val="none" w:sz="0" w:space="0" w:color="auto"/>
                    <w:left w:val="none" w:sz="0" w:space="0" w:color="auto"/>
                    <w:bottom w:val="none" w:sz="0" w:space="0" w:color="auto"/>
                    <w:right w:val="none" w:sz="0" w:space="0" w:color="auto"/>
                  </w:divBdr>
                  <w:divsChild>
                    <w:div w:id="21088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3107">
              <w:marLeft w:val="0"/>
              <w:marRight w:val="0"/>
              <w:marTop w:val="0"/>
              <w:marBottom w:val="0"/>
              <w:divBdr>
                <w:top w:val="none" w:sz="0" w:space="0" w:color="auto"/>
                <w:left w:val="none" w:sz="0" w:space="0" w:color="auto"/>
                <w:bottom w:val="none" w:sz="0" w:space="0" w:color="auto"/>
                <w:right w:val="none" w:sz="0" w:space="0" w:color="auto"/>
              </w:divBdr>
              <w:divsChild>
                <w:div w:id="147941782">
                  <w:marLeft w:val="0"/>
                  <w:marRight w:val="150"/>
                  <w:marTop w:val="0"/>
                  <w:marBottom w:val="0"/>
                  <w:divBdr>
                    <w:top w:val="none" w:sz="0" w:space="0" w:color="auto"/>
                    <w:left w:val="none" w:sz="0" w:space="0" w:color="auto"/>
                    <w:bottom w:val="none" w:sz="0" w:space="0" w:color="auto"/>
                    <w:right w:val="none" w:sz="0" w:space="0" w:color="auto"/>
                  </w:divBdr>
                  <w:divsChild>
                    <w:div w:id="812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8820">
          <w:marLeft w:val="0"/>
          <w:marRight w:val="0"/>
          <w:marTop w:val="0"/>
          <w:marBottom w:val="0"/>
          <w:divBdr>
            <w:top w:val="none" w:sz="0" w:space="0" w:color="auto"/>
            <w:left w:val="none" w:sz="0" w:space="0" w:color="auto"/>
            <w:bottom w:val="none" w:sz="0" w:space="0" w:color="auto"/>
            <w:right w:val="none" w:sz="0" w:space="0" w:color="auto"/>
          </w:divBdr>
          <w:divsChild>
            <w:div w:id="624195134">
              <w:marLeft w:val="0"/>
              <w:marRight w:val="0"/>
              <w:marTop w:val="0"/>
              <w:marBottom w:val="0"/>
              <w:divBdr>
                <w:top w:val="none" w:sz="0" w:space="0" w:color="auto"/>
                <w:left w:val="none" w:sz="0" w:space="0" w:color="auto"/>
                <w:bottom w:val="none" w:sz="0" w:space="0" w:color="auto"/>
                <w:right w:val="none" w:sz="0" w:space="0" w:color="auto"/>
              </w:divBdr>
              <w:divsChild>
                <w:div w:id="914364118">
                  <w:marLeft w:val="0"/>
                  <w:marRight w:val="0"/>
                  <w:marTop w:val="0"/>
                  <w:marBottom w:val="0"/>
                  <w:divBdr>
                    <w:top w:val="none" w:sz="0" w:space="0" w:color="auto"/>
                    <w:left w:val="none" w:sz="0" w:space="0" w:color="auto"/>
                    <w:bottom w:val="none" w:sz="0" w:space="0" w:color="auto"/>
                    <w:right w:val="none" w:sz="0" w:space="0" w:color="auto"/>
                  </w:divBdr>
                  <w:divsChild>
                    <w:div w:id="2087147044">
                      <w:marLeft w:val="0"/>
                      <w:marRight w:val="0"/>
                      <w:marTop w:val="0"/>
                      <w:marBottom w:val="0"/>
                      <w:divBdr>
                        <w:top w:val="none" w:sz="0" w:space="0" w:color="auto"/>
                        <w:left w:val="none" w:sz="0" w:space="0" w:color="auto"/>
                        <w:bottom w:val="none" w:sz="0" w:space="0" w:color="auto"/>
                        <w:right w:val="none" w:sz="0" w:space="0" w:color="auto"/>
                      </w:divBdr>
                      <w:divsChild>
                        <w:div w:id="2033220299">
                          <w:marLeft w:val="0"/>
                          <w:marRight w:val="0"/>
                          <w:marTop w:val="0"/>
                          <w:marBottom w:val="0"/>
                          <w:divBdr>
                            <w:top w:val="none" w:sz="0" w:space="0" w:color="auto"/>
                            <w:left w:val="none" w:sz="0" w:space="0" w:color="auto"/>
                            <w:bottom w:val="none" w:sz="0" w:space="0" w:color="auto"/>
                            <w:right w:val="none" w:sz="0" w:space="0" w:color="auto"/>
                          </w:divBdr>
                          <w:divsChild>
                            <w:div w:id="872115834">
                              <w:marLeft w:val="225"/>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428735">
      <w:bodyDiv w:val="1"/>
      <w:marLeft w:val="0"/>
      <w:marRight w:val="0"/>
      <w:marTop w:val="0"/>
      <w:marBottom w:val="0"/>
      <w:divBdr>
        <w:top w:val="none" w:sz="0" w:space="0" w:color="auto"/>
        <w:left w:val="none" w:sz="0" w:space="0" w:color="auto"/>
        <w:bottom w:val="none" w:sz="0" w:space="0" w:color="auto"/>
        <w:right w:val="none" w:sz="0" w:space="0" w:color="auto"/>
      </w:divBdr>
    </w:div>
    <w:div w:id="1525360228">
      <w:bodyDiv w:val="1"/>
      <w:marLeft w:val="0"/>
      <w:marRight w:val="0"/>
      <w:marTop w:val="0"/>
      <w:marBottom w:val="0"/>
      <w:divBdr>
        <w:top w:val="none" w:sz="0" w:space="0" w:color="auto"/>
        <w:left w:val="none" w:sz="0" w:space="0" w:color="auto"/>
        <w:bottom w:val="none" w:sz="0" w:space="0" w:color="auto"/>
        <w:right w:val="none" w:sz="0" w:space="0" w:color="auto"/>
      </w:divBdr>
      <w:divsChild>
        <w:div w:id="186529178">
          <w:marLeft w:val="0"/>
          <w:marRight w:val="0"/>
          <w:marTop w:val="0"/>
          <w:marBottom w:val="0"/>
          <w:divBdr>
            <w:top w:val="none" w:sz="0" w:space="0" w:color="auto"/>
            <w:left w:val="none" w:sz="0" w:space="0" w:color="auto"/>
            <w:bottom w:val="none" w:sz="0" w:space="0" w:color="auto"/>
            <w:right w:val="none" w:sz="0" w:space="0" w:color="auto"/>
          </w:divBdr>
          <w:divsChild>
            <w:div w:id="558592599">
              <w:marLeft w:val="0"/>
              <w:marRight w:val="0"/>
              <w:marTop w:val="0"/>
              <w:marBottom w:val="0"/>
              <w:divBdr>
                <w:top w:val="none" w:sz="0" w:space="0" w:color="auto"/>
                <w:left w:val="none" w:sz="0" w:space="0" w:color="auto"/>
                <w:bottom w:val="none" w:sz="0" w:space="0" w:color="auto"/>
                <w:right w:val="none" w:sz="0" w:space="0" w:color="auto"/>
              </w:divBdr>
              <w:divsChild>
                <w:div w:id="130944348">
                  <w:marLeft w:val="0"/>
                  <w:marRight w:val="0"/>
                  <w:marTop w:val="0"/>
                  <w:marBottom w:val="0"/>
                  <w:divBdr>
                    <w:top w:val="none" w:sz="0" w:space="0" w:color="auto"/>
                    <w:left w:val="none" w:sz="0" w:space="0" w:color="auto"/>
                    <w:bottom w:val="none" w:sz="0" w:space="0" w:color="auto"/>
                    <w:right w:val="none" w:sz="0" w:space="0" w:color="auto"/>
                  </w:divBdr>
                  <w:divsChild>
                    <w:div w:id="481196157">
                      <w:marLeft w:val="0"/>
                      <w:marRight w:val="0"/>
                      <w:marTop w:val="0"/>
                      <w:marBottom w:val="0"/>
                      <w:divBdr>
                        <w:top w:val="none" w:sz="0" w:space="0" w:color="auto"/>
                        <w:left w:val="none" w:sz="0" w:space="0" w:color="auto"/>
                        <w:bottom w:val="none" w:sz="0" w:space="0" w:color="auto"/>
                        <w:right w:val="none" w:sz="0" w:space="0" w:color="auto"/>
                      </w:divBdr>
                      <w:divsChild>
                        <w:div w:id="1450277780">
                          <w:marLeft w:val="0"/>
                          <w:marRight w:val="0"/>
                          <w:marTop w:val="0"/>
                          <w:marBottom w:val="0"/>
                          <w:divBdr>
                            <w:top w:val="single" w:sz="6" w:space="15" w:color="B9B9B9"/>
                            <w:left w:val="single" w:sz="6" w:space="19" w:color="B9B9B9"/>
                            <w:bottom w:val="single" w:sz="6" w:space="15" w:color="B9B9B9"/>
                            <w:right w:val="single" w:sz="6" w:space="19" w:color="B9B9B9"/>
                          </w:divBdr>
                          <w:divsChild>
                            <w:div w:id="3963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621397">
      <w:bodyDiv w:val="1"/>
      <w:marLeft w:val="0"/>
      <w:marRight w:val="0"/>
      <w:marTop w:val="0"/>
      <w:marBottom w:val="0"/>
      <w:divBdr>
        <w:top w:val="none" w:sz="0" w:space="0" w:color="auto"/>
        <w:left w:val="none" w:sz="0" w:space="0" w:color="auto"/>
        <w:bottom w:val="none" w:sz="0" w:space="0" w:color="auto"/>
        <w:right w:val="none" w:sz="0" w:space="0" w:color="auto"/>
      </w:divBdr>
      <w:divsChild>
        <w:div w:id="209850728">
          <w:marLeft w:val="0"/>
          <w:marRight w:val="0"/>
          <w:marTop w:val="0"/>
          <w:marBottom w:val="0"/>
          <w:divBdr>
            <w:top w:val="none" w:sz="0" w:space="0" w:color="auto"/>
            <w:left w:val="none" w:sz="0" w:space="0" w:color="auto"/>
            <w:bottom w:val="none" w:sz="0" w:space="0" w:color="auto"/>
            <w:right w:val="none" w:sz="0" w:space="0" w:color="auto"/>
          </w:divBdr>
          <w:divsChild>
            <w:div w:id="1226524160">
              <w:marLeft w:val="0"/>
              <w:marRight w:val="0"/>
              <w:marTop w:val="0"/>
              <w:marBottom w:val="0"/>
              <w:divBdr>
                <w:top w:val="none" w:sz="0" w:space="0" w:color="auto"/>
                <w:left w:val="none" w:sz="0" w:space="0" w:color="auto"/>
                <w:bottom w:val="none" w:sz="0" w:space="0" w:color="auto"/>
                <w:right w:val="none" w:sz="0" w:space="0" w:color="auto"/>
              </w:divBdr>
              <w:divsChild>
                <w:div w:id="1926693339">
                  <w:marLeft w:val="0"/>
                  <w:marRight w:val="0"/>
                  <w:marTop w:val="0"/>
                  <w:marBottom w:val="0"/>
                  <w:divBdr>
                    <w:top w:val="none" w:sz="0" w:space="0" w:color="auto"/>
                    <w:left w:val="none" w:sz="0" w:space="0" w:color="auto"/>
                    <w:bottom w:val="none" w:sz="0" w:space="0" w:color="auto"/>
                    <w:right w:val="none" w:sz="0" w:space="0" w:color="auto"/>
                  </w:divBdr>
                  <w:divsChild>
                    <w:div w:id="1890071298">
                      <w:marLeft w:val="0"/>
                      <w:marRight w:val="0"/>
                      <w:marTop w:val="0"/>
                      <w:marBottom w:val="0"/>
                      <w:divBdr>
                        <w:top w:val="none" w:sz="0" w:space="0" w:color="auto"/>
                        <w:left w:val="none" w:sz="0" w:space="0" w:color="auto"/>
                        <w:bottom w:val="none" w:sz="0" w:space="0" w:color="auto"/>
                        <w:right w:val="none" w:sz="0" w:space="0" w:color="auto"/>
                      </w:divBdr>
                      <w:divsChild>
                        <w:div w:id="631715556">
                          <w:marLeft w:val="0"/>
                          <w:marRight w:val="0"/>
                          <w:marTop w:val="0"/>
                          <w:marBottom w:val="0"/>
                          <w:divBdr>
                            <w:top w:val="single" w:sz="4" w:space="13" w:color="B9B9B9"/>
                            <w:left w:val="single" w:sz="4" w:space="16" w:color="B9B9B9"/>
                            <w:bottom w:val="single" w:sz="4" w:space="13" w:color="B9B9B9"/>
                            <w:right w:val="single" w:sz="4" w:space="16" w:color="B9B9B9"/>
                          </w:divBdr>
                          <w:divsChild>
                            <w:div w:id="1708749775">
                              <w:marLeft w:val="0"/>
                              <w:marRight w:val="0"/>
                              <w:marTop w:val="0"/>
                              <w:marBottom w:val="0"/>
                              <w:divBdr>
                                <w:top w:val="none" w:sz="0" w:space="0" w:color="auto"/>
                                <w:left w:val="none" w:sz="0" w:space="0" w:color="auto"/>
                                <w:bottom w:val="single" w:sz="12" w:space="0" w:color="B9B9B9"/>
                                <w:right w:val="none" w:sz="0" w:space="0" w:color="auto"/>
                              </w:divBdr>
                            </w:div>
                            <w:div w:id="18479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4991">
      <w:bodyDiv w:val="1"/>
      <w:marLeft w:val="0"/>
      <w:marRight w:val="0"/>
      <w:marTop w:val="0"/>
      <w:marBottom w:val="0"/>
      <w:divBdr>
        <w:top w:val="none" w:sz="0" w:space="0" w:color="auto"/>
        <w:left w:val="none" w:sz="0" w:space="0" w:color="auto"/>
        <w:bottom w:val="none" w:sz="0" w:space="0" w:color="auto"/>
        <w:right w:val="none" w:sz="0" w:space="0" w:color="auto"/>
      </w:divBdr>
      <w:divsChild>
        <w:div w:id="603342689">
          <w:marLeft w:val="0"/>
          <w:marRight w:val="0"/>
          <w:marTop w:val="0"/>
          <w:marBottom w:val="0"/>
          <w:divBdr>
            <w:top w:val="none" w:sz="0" w:space="0" w:color="auto"/>
            <w:left w:val="none" w:sz="0" w:space="0" w:color="auto"/>
            <w:bottom w:val="none" w:sz="0" w:space="0" w:color="auto"/>
            <w:right w:val="none" w:sz="0" w:space="0" w:color="auto"/>
          </w:divBdr>
          <w:divsChild>
            <w:div w:id="1422097701">
              <w:marLeft w:val="0"/>
              <w:marRight w:val="0"/>
              <w:marTop w:val="0"/>
              <w:marBottom w:val="0"/>
              <w:divBdr>
                <w:top w:val="none" w:sz="0" w:space="0" w:color="auto"/>
                <w:left w:val="none" w:sz="0" w:space="0" w:color="auto"/>
                <w:bottom w:val="none" w:sz="0" w:space="0" w:color="auto"/>
                <w:right w:val="none" w:sz="0" w:space="0" w:color="auto"/>
              </w:divBdr>
              <w:divsChild>
                <w:div w:id="1486774554">
                  <w:marLeft w:val="0"/>
                  <w:marRight w:val="0"/>
                  <w:marTop w:val="0"/>
                  <w:marBottom w:val="0"/>
                  <w:divBdr>
                    <w:top w:val="none" w:sz="0" w:space="0" w:color="auto"/>
                    <w:left w:val="none" w:sz="0" w:space="0" w:color="auto"/>
                    <w:bottom w:val="none" w:sz="0" w:space="0" w:color="auto"/>
                    <w:right w:val="none" w:sz="0" w:space="0" w:color="auto"/>
                  </w:divBdr>
                  <w:divsChild>
                    <w:div w:id="807936358">
                      <w:marLeft w:val="0"/>
                      <w:marRight w:val="0"/>
                      <w:marTop w:val="0"/>
                      <w:marBottom w:val="0"/>
                      <w:divBdr>
                        <w:top w:val="none" w:sz="0" w:space="0" w:color="auto"/>
                        <w:left w:val="none" w:sz="0" w:space="0" w:color="auto"/>
                        <w:bottom w:val="none" w:sz="0" w:space="0" w:color="auto"/>
                        <w:right w:val="none" w:sz="0" w:space="0" w:color="auto"/>
                      </w:divBdr>
                      <w:divsChild>
                        <w:div w:id="1222398322">
                          <w:marLeft w:val="0"/>
                          <w:marRight w:val="0"/>
                          <w:marTop w:val="0"/>
                          <w:marBottom w:val="0"/>
                          <w:divBdr>
                            <w:top w:val="single" w:sz="6" w:space="15" w:color="B9B9B9"/>
                            <w:left w:val="single" w:sz="6" w:space="19" w:color="B9B9B9"/>
                            <w:bottom w:val="single" w:sz="6" w:space="15" w:color="B9B9B9"/>
                            <w:right w:val="single" w:sz="6" w:space="19" w:color="B9B9B9"/>
                          </w:divBdr>
                          <w:divsChild>
                            <w:div w:id="12022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DD27-BD9E-43FC-87FC-D759AEDB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145</Words>
  <Characters>831</Characters>
  <Application>Microsoft Office Word</Application>
  <DocSecurity>0</DocSecurity>
  <Lines>6</Lines>
  <Paragraphs>1</Paragraphs>
  <ScaleCrop>false</ScaleCrop>
  <Company>china</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58</cp:revision>
  <cp:lastPrinted>2019-02-22T06:19:00Z</cp:lastPrinted>
  <dcterms:created xsi:type="dcterms:W3CDTF">2019-02-15T01:58:00Z</dcterms:created>
  <dcterms:modified xsi:type="dcterms:W3CDTF">2019-02-27T04:07:00Z</dcterms:modified>
</cp:coreProperties>
</file>