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13" w:rsidRDefault="00C47518">
      <w:pPr>
        <w:spacing w:line="560" w:lineRule="exact"/>
        <w:jc w:val="left"/>
        <w:rPr>
          <w:szCs w:val="32"/>
        </w:rPr>
      </w:pPr>
      <w:r>
        <w:rPr>
          <w:szCs w:val="32"/>
        </w:rPr>
        <w:t>附件：</w:t>
      </w:r>
    </w:p>
    <w:p w:rsidR="00A85213" w:rsidRDefault="00C47518" w:rsidP="00674215">
      <w:pPr>
        <w:spacing w:beforeLines="100" w:line="560" w:lineRule="exact"/>
        <w:jc w:val="center"/>
        <w:rPr>
          <w:rFonts w:ascii="汉仪大宋简" w:eastAsia="汉仪大宋简"/>
          <w:sz w:val="44"/>
          <w:szCs w:val="44"/>
        </w:rPr>
      </w:pPr>
      <w:r>
        <w:rPr>
          <w:rFonts w:ascii="汉仪大宋简" w:eastAsia="汉仪大宋简" w:hint="eastAsia"/>
          <w:sz w:val="44"/>
          <w:szCs w:val="44"/>
        </w:rPr>
        <w:t>全省建设工程质量检测乱点乱象监督检查</w:t>
      </w:r>
    </w:p>
    <w:p w:rsidR="00A85213" w:rsidRDefault="00C47518" w:rsidP="00674215">
      <w:pPr>
        <w:spacing w:afterLines="100" w:line="560" w:lineRule="exact"/>
        <w:jc w:val="center"/>
        <w:rPr>
          <w:szCs w:val="32"/>
        </w:rPr>
      </w:pPr>
      <w:r>
        <w:rPr>
          <w:rFonts w:ascii="汉仪大宋简" w:eastAsia="汉仪大宋简" w:hint="eastAsia"/>
          <w:sz w:val="44"/>
          <w:szCs w:val="44"/>
        </w:rPr>
        <w:t>相关机构问题汇总表</w:t>
      </w:r>
    </w:p>
    <w:tbl>
      <w:tblPr>
        <w:tblStyle w:val="a6"/>
        <w:tblW w:w="8936" w:type="dxa"/>
        <w:tblLayout w:type="fixed"/>
        <w:tblLook w:val="04A0"/>
      </w:tblPr>
      <w:tblGrid>
        <w:gridCol w:w="654"/>
        <w:gridCol w:w="1778"/>
        <w:gridCol w:w="6504"/>
      </w:tblGrid>
      <w:tr w:rsidR="00A85213">
        <w:trPr>
          <w:trHeight w:val="763"/>
        </w:trPr>
        <w:tc>
          <w:tcPr>
            <w:tcW w:w="654" w:type="dxa"/>
            <w:vAlign w:val="center"/>
          </w:tcPr>
          <w:p w:rsidR="00A85213" w:rsidRDefault="00C47518">
            <w:pPr>
              <w:spacing w:line="400" w:lineRule="exac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778" w:type="dxa"/>
            <w:vAlign w:val="center"/>
          </w:tcPr>
          <w:p w:rsidR="00A85213" w:rsidRDefault="00C47518">
            <w:pPr>
              <w:spacing w:line="400" w:lineRule="exact"/>
              <w:jc w:val="center"/>
              <w:rPr>
                <w:rFonts w:eastAsiaTheme="minorEastAsia" w:hAnsiTheme="minorEastAsia"/>
                <w:b/>
                <w:sz w:val="28"/>
                <w:szCs w:val="28"/>
              </w:rPr>
            </w:pPr>
            <w:r>
              <w:rPr>
                <w:rFonts w:eastAsiaTheme="minorEastAsia" w:hAnsiTheme="minorEastAsia"/>
                <w:b/>
                <w:sz w:val="28"/>
                <w:szCs w:val="28"/>
              </w:rPr>
              <w:t>检测机构</w:t>
            </w:r>
          </w:p>
          <w:p w:rsidR="00A85213" w:rsidRDefault="00C47518">
            <w:pPr>
              <w:spacing w:line="400" w:lineRule="exac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 w:hAnsi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6504" w:type="dxa"/>
            <w:vAlign w:val="center"/>
          </w:tcPr>
          <w:p w:rsidR="00A85213" w:rsidRDefault="00C47518">
            <w:pPr>
              <w:spacing w:line="400" w:lineRule="exac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 w:hAnsiTheme="minorEastAsia"/>
                <w:b/>
                <w:sz w:val="28"/>
                <w:szCs w:val="28"/>
              </w:rPr>
              <w:t>存</w:t>
            </w:r>
            <w:r>
              <w:rPr>
                <w:rFonts w:eastAsiaTheme="minorEastAsia" w:hAnsiTheme="minorEastAsia"/>
                <w:b/>
                <w:sz w:val="28"/>
                <w:szCs w:val="28"/>
              </w:rPr>
              <w:t>在问题</w:t>
            </w:r>
          </w:p>
        </w:tc>
      </w:tr>
      <w:tr w:rsidR="00A85213">
        <w:trPr>
          <w:trHeight w:val="5788"/>
        </w:trPr>
        <w:tc>
          <w:tcPr>
            <w:tcW w:w="654" w:type="dxa"/>
            <w:vAlign w:val="center"/>
          </w:tcPr>
          <w:p w:rsidR="00A85213" w:rsidRDefault="00A85213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A85213" w:rsidRDefault="00C47518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778" w:type="dxa"/>
            <w:vAlign w:val="center"/>
          </w:tcPr>
          <w:p w:rsidR="00A85213" w:rsidRDefault="00C47518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四川省则天锦和工程质量检测有限公司</w:t>
            </w:r>
          </w:p>
        </w:tc>
        <w:tc>
          <w:tcPr>
            <w:tcW w:w="6504" w:type="dxa"/>
            <w:vAlign w:val="center"/>
          </w:tcPr>
          <w:p w:rsidR="00A85213" w:rsidRDefault="00C47518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现状下，该机构无注册结构工程师，不符合《建设工程质量检测管理办法》中资质标准要求；</w:t>
            </w:r>
          </w:p>
          <w:p w:rsidR="00A85213" w:rsidRDefault="00C47518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该机构只配备有一台混凝土抗渗仪（</w:t>
            </w:r>
            <w:r>
              <w:rPr>
                <w:rFonts w:eastAsiaTheme="minorEastAsia"/>
                <w:sz w:val="28"/>
                <w:szCs w:val="28"/>
              </w:rPr>
              <w:t>HS-40WA</w:t>
            </w:r>
            <w:r>
              <w:rPr>
                <w:rFonts w:eastAsiaTheme="minorEastAsia" w:hAnsiTheme="minorEastAsia"/>
                <w:sz w:val="28"/>
                <w:szCs w:val="28"/>
              </w:rPr>
              <w:t>型），但在</w:t>
            </w:r>
            <w:r>
              <w:rPr>
                <w:rFonts w:eastAsiaTheme="minorEastAsia"/>
                <w:sz w:val="28"/>
                <w:szCs w:val="28"/>
              </w:rPr>
              <w:t>2019</w:t>
            </w:r>
            <w:r>
              <w:rPr>
                <w:rFonts w:eastAsiaTheme="minorEastAsia" w:hAnsiTheme="minorEastAsia"/>
                <w:sz w:val="28"/>
                <w:szCs w:val="28"/>
              </w:rPr>
              <w:t>年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>
              <w:rPr>
                <w:rFonts w:eastAsiaTheme="minorEastAsia" w:hAnsiTheme="minorEastAsia"/>
                <w:sz w:val="28"/>
                <w:szCs w:val="28"/>
              </w:rPr>
              <w:t>月</w:t>
            </w:r>
            <w:r>
              <w:rPr>
                <w:rFonts w:eastAsiaTheme="minorEastAsia"/>
                <w:sz w:val="28"/>
                <w:szCs w:val="28"/>
              </w:rPr>
              <w:t>23</w:t>
            </w:r>
            <w:r>
              <w:rPr>
                <w:rFonts w:eastAsiaTheme="minorEastAsia" w:hAnsiTheme="minorEastAsia"/>
                <w:sz w:val="28"/>
                <w:szCs w:val="28"/>
              </w:rPr>
              <w:t>日该设备的使用记录中，同时记录了编号为</w:t>
            </w:r>
            <w:r>
              <w:rPr>
                <w:rFonts w:eastAsiaTheme="minorEastAsia"/>
                <w:sz w:val="28"/>
                <w:szCs w:val="28"/>
              </w:rPr>
              <w:t>KS-201900506~511</w:t>
            </w:r>
            <w:r>
              <w:rPr>
                <w:rFonts w:eastAsiaTheme="minorEastAsia" w:hAnsiTheme="minorEastAsia"/>
                <w:sz w:val="28"/>
                <w:szCs w:val="28"/>
              </w:rPr>
              <w:t>共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>
              <w:rPr>
                <w:rFonts w:eastAsiaTheme="minorEastAsia" w:hAnsiTheme="minorEastAsia"/>
                <w:sz w:val="28"/>
                <w:szCs w:val="28"/>
              </w:rPr>
              <w:t>组试件的抗渗试验，并出具了对应的检测报告；</w:t>
            </w:r>
          </w:p>
          <w:p w:rsidR="00A85213" w:rsidRDefault="00C47518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收样台账上记录了</w:t>
            </w:r>
            <w:r>
              <w:rPr>
                <w:rFonts w:eastAsiaTheme="minorEastAsia"/>
                <w:sz w:val="28"/>
                <w:szCs w:val="28"/>
              </w:rPr>
              <w:t>2019</w:t>
            </w:r>
            <w:r>
              <w:rPr>
                <w:rFonts w:eastAsiaTheme="minorEastAsia" w:hAnsiTheme="minorEastAsia"/>
                <w:sz w:val="28"/>
                <w:szCs w:val="28"/>
              </w:rPr>
              <w:t>年</w:t>
            </w:r>
            <w:r>
              <w:rPr>
                <w:rFonts w:eastAsiaTheme="minorEastAsia"/>
                <w:sz w:val="28"/>
                <w:szCs w:val="28"/>
              </w:rPr>
              <w:t>7</w:t>
            </w:r>
            <w:r>
              <w:rPr>
                <w:rFonts w:eastAsiaTheme="minorEastAsia" w:hAnsiTheme="minorEastAsia"/>
                <w:sz w:val="28"/>
                <w:szCs w:val="28"/>
              </w:rPr>
              <w:t>月</w:t>
            </w:r>
            <w:r>
              <w:rPr>
                <w:rFonts w:eastAsiaTheme="minorEastAsia"/>
                <w:sz w:val="28"/>
                <w:szCs w:val="28"/>
              </w:rPr>
              <w:t>20</w:t>
            </w:r>
            <w:r>
              <w:rPr>
                <w:rFonts w:eastAsiaTheme="minorEastAsia" w:hAnsiTheme="minorEastAsia"/>
                <w:sz w:val="28"/>
                <w:szCs w:val="28"/>
              </w:rPr>
              <w:t>日</w:t>
            </w:r>
            <w:r>
              <w:rPr>
                <w:rFonts w:eastAsiaTheme="minorEastAsia"/>
                <w:sz w:val="28"/>
                <w:szCs w:val="28"/>
              </w:rPr>
              <w:t>-21</w:t>
            </w:r>
            <w:r>
              <w:rPr>
                <w:rFonts w:eastAsiaTheme="minorEastAsia" w:hAnsiTheme="minorEastAsia"/>
                <w:sz w:val="28"/>
                <w:szCs w:val="28"/>
              </w:rPr>
              <w:t>日共收到烧结普通砖等样品共</w:t>
            </w:r>
            <w:r>
              <w:rPr>
                <w:rFonts w:eastAsiaTheme="minorEastAsia"/>
                <w:sz w:val="28"/>
                <w:szCs w:val="28"/>
              </w:rPr>
              <w:t>49</w:t>
            </w:r>
            <w:r>
              <w:rPr>
                <w:rFonts w:eastAsiaTheme="minorEastAsia" w:hAnsiTheme="minorEastAsia"/>
                <w:sz w:val="28"/>
                <w:szCs w:val="28"/>
              </w:rPr>
              <w:t>组，但机构不能提供这</w:t>
            </w:r>
            <w:r>
              <w:rPr>
                <w:rFonts w:eastAsiaTheme="minorEastAsia"/>
                <w:sz w:val="28"/>
                <w:szCs w:val="28"/>
              </w:rPr>
              <w:t>49</w:t>
            </w:r>
            <w:r>
              <w:rPr>
                <w:rFonts w:eastAsiaTheme="minorEastAsia" w:hAnsiTheme="minorEastAsia"/>
                <w:sz w:val="28"/>
                <w:szCs w:val="28"/>
              </w:rPr>
              <w:t>组的样品、原始记录及检测报告；</w:t>
            </w:r>
          </w:p>
          <w:p w:rsidR="00A85213" w:rsidRDefault="00C47518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编号为</w:t>
            </w:r>
            <w:r>
              <w:rPr>
                <w:rFonts w:eastAsiaTheme="minorEastAsia"/>
                <w:sz w:val="28"/>
                <w:szCs w:val="28"/>
              </w:rPr>
              <w:t>ZTR01-201800035</w:t>
            </w:r>
            <w:r>
              <w:rPr>
                <w:rFonts w:eastAsiaTheme="minorEastAsia" w:hAnsiTheme="minorEastAsia"/>
                <w:sz w:val="28"/>
                <w:szCs w:val="28"/>
              </w:rPr>
              <w:t>、</w:t>
            </w:r>
            <w:r>
              <w:rPr>
                <w:rFonts w:eastAsiaTheme="minorEastAsia"/>
                <w:sz w:val="28"/>
                <w:szCs w:val="28"/>
              </w:rPr>
              <w:t>ZTR01-201800018</w:t>
            </w:r>
            <w:r>
              <w:rPr>
                <w:rFonts w:eastAsiaTheme="minorEastAsia" w:hAnsiTheme="minorEastAsia"/>
                <w:sz w:val="28"/>
                <w:szCs w:val="28"/>
              </w:rPr>
              <w:t>、</w:t>
            </w:r>
            <w:r>
              <w:rPr>
                <w:rFonts w:eastAsiaTheme="minorEastAsia"/>
                <w:sz w:val="28"/>
                <w:szCs w:val="28"/>
              </w:rPr>
              <w:t>ZTR01-201800019</w:t>
            </w:r>
            <w:r>
              <w:rPr>
                <w:rFonts w:eastAsiaTheme="minorEastAsia" w:hAnsiTheme="minorEastAsia"/>
                <w:sz w:val="28"/>
                <w:szCs w:val="28"/>
              </w:rPr>
              <w:t>的室内空气检测报告中，出具了</w:t>
            </w:r>
            <w:r>
              <w:rPr>
                <w:rFonts w:eastAsiaTheme="minorEastAsia"/>
                <w:sz w:val="28"/>
                <w:szCs w:val="28"/>
              </w:rPr>
              <w:t>TVOC</w:t>
            </w:r>
            <w:r>
              <w:rPr>
                <w:rFonts w:eastAsiaTheme="minorEastAsia" w:hAnsiTheme="minorEastAsia"/>
                <w:sz w:val="28"/>
                <w:szCs w:val="28"/>
              </w:rPr>
              <w:t>等检测结果，但在色谱工作站中无以上试验的原始数据。</w:t>
            </w:r>
          </w:p>
        </w:tc>
      </w:tr>
      <w:tr w:rsidR="00A85213">
        <w:trPr>
          <w:trHeight w:val="3761"/>
        </w:trPr>
        <w:tc>
          <w:tcPr>
            <w:tcW w:w="654" w:type="dxa"/>
            <w:vAlign w:val="center"/>
          </w:tcPr>
          <w:p w:rsidR="00A85213" w:rsidRDefault="00C47518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778" w:type="dxa"/>
            <w:vAlign w:val="center"/>
          </w:tcPr>
          <w:p w:rsidR="00A85213" w:rsidRDefault="00C47518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四川利佳质检技术服务有限公司</w:t>
            </w:r>
          </w:p>
        </w:tc>
        <w:tc>
          <w:tcPr>
            <w:tcW w:w="6504" w:type="dxa"/>
            <w:vAlign w:val="center"/>
          </w:tcPr>
          <w:p w:rsidR="00A85213" w:rsidRDefault="00C47518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编号为</w:t>
            </w:r>
            <w:r>
              <w:rPr>
                <w:rFonts w:eastAsiaTheme="minorEastAsia"/>
                <w:sz w:val="28"/>
                <w:szCs w:val="28"/>
              </w:rPr>
              <w:t>GL201903971~GL201903975</w:t>
            </w:r>
            <w:r>
              <w:rPr>
                <w:rFonts w:eastAsiaTheme="minorEastAsia" w:hAnsiTheme="minorEastAsia"/>
                <w:sz w:val="28"/>
                <w:szCs w:val="28"/>
              </w:rPr>
              <w:t>的钢筋原材力学性能试验，检测人员与设备使用记录中的人员不一致，且该试验无设备使用记录。</w:t>
            </w:r>
          </w:p>
          <w:p w:rsidR="00A85213" w:rsidRDefault="00C47518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收样台账中记录了</w:t>
            </w:r>
            <w:r>
              <w:rPr>
                <w:rFonts w:eastAsiaTheme="minorEastAsia"/>
                <w:spacing w:val="-20"/>
                <w:sz w:val="28"/>
                <w:szCs w:val="28"/>
              </w:rPr>
              <w:t>2019</w:t>
            </w:r>
            <w:r>
              <w:rPr>
                <w:rFonts w:eastAsiaTheme="minorEastAsia" w:hAnsiTheme="minorEastAsia"/>
                <w:spacing w:val="-20"/>
                <w:sz w:val="28"/>
                <w:szCs w:val="28"/>
              </w:rPr>
              <w:t>年</w:t>
            </w:r>
            <w:r>
              <w:rPr>
                <w:rFonts w:eastAsiaTheme="minorEastAsia"/>
                <w:spacing w:val="-20"/>
                <w:sz w:val="28"/>
                <w:szCs w:val="28"/>
              </w:rPr>
              <w:t>7</w:t>
            </w:r>
            <w:r>
              <w:rPr>
                <w:rFonts w:eastAsiaTheme="minorEastAsia" w:hAnsiTheme="minorEastAsia"/>
                <w:spacing w:val="-20"/>
                <w:sz w:val="28"/>
                <w:szCs w:val="28"/>
              </w:rPr>
              <w:t>月</w:t>
            </w:r>
            <w:r>
              <w:rPr>
                <w:rFonts w:eastAsiaTheme="minorEastAsia"/>
                <w:spacing w:val="-20"/>
                <w:sz w:val="28"/>
                <w:szCs w:val="28"/>
              </w:rPr>
              <w:t>19</w:t>
            </w:r>
            <w:r>
              <w:rPr>
                <w:rFonts w:eastAsiaTheme="minorEastAsia" w:hAnsiTheme="minorEastAsia"/>
                <w:sz w:val="28"/>
                <w:szCs w:val="28"/>
              </w:rPr>
              <w:t>日收到双面搭接焊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>
              <w:rPr>
                <w:rFonts w:eastAsiaTheme="minorEastAsia" w:hAnsiTheme="minorEastAsia"/>
                <w:sz w:val="28"/>
                <w:szCs w:val="28"/>
              </w:rPr>
              <w:t>组试件、闪光对焊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>
              <w:rPr>
                <w:rFonts w:eastAsiaTheme="minorEastAsia" w:hAnsiTheme="minorEastAsia"/>
                <w:sz w:val="28"/>
                <w:szCs w:val="28"/>
              </w:rPr>
              <w:t>组试件、单面搭接焊</w:t>
            </w:r>
            <w:r>
              <w:rPr>
                <w:rFonts w:eastAsiaTheme="minorEastAsia"/>
                <w:sz w:val="28"/>
                <w:szCs w:val="28"/>
              </w:rPr>
              <w:t>2</w:t>
            </w:r>
            <w:r>
              <w:rPr>
                <w:rFonts w:eastAsiaTheme="minorEastAsia" w:hAnsiTheme="minorEastAsia"/>
                <w:sz w:val="28"/>
                <w:szCs w:val="28"/>
              </w:rPr>
              <w:t>组试件</w:t>
            </w:r>
            <w:r>
              <w:rPr>
                <w:rFonts w:eastAsiaTheme="minorEastAsia" w:hAnsiTheme="minorEastAsia" w:hint="eastAsia"/>
                <w:sz w:val="28"/>
                <w:szCs w:val="28"/>
              </w:rPr>
              <w:t>(</w:t>
            </w:r>
            <w:r>
              <w:rPr>
                <w:rFonts w:eastAsiaTheme="minorEastAsia" w:hAnsiTheme="minorEastAsia"/>
                <w:sz w:val="28"/>
                <w:szCs w:val="28"/>
              </w:rPr>
              <w:t>编号</w:t>
            </w:r>
            <w:r>
              <w:rPr>
                <w:rFonts w:eastAsiaTheme="minorEastAsia"/>
                <w:sz w:val="28"/>
                <w:szCs w:val="28"/>
              </w:rPr>
              <w:t>GH-201902678~2689</w:t>
            </w:r>
            <w:r>
              <w:rPr>
                <w:rFonts w:eastAsiaTheme="minorEastAsia" w:hint="eastAsia"/>
                <w:sz w:val="28"/>
                <w:szCs w:val="28"/>
              </w:rPr>
              <w:t>)</w:t>
            </w:r>
            <w:r>
              <w:rPr>
                <w:rFonts w:eastAsiaTheme="minorEastAsia" w:hAnsiTheme="minorEastAsia"/>
                <w:sz w:val="28"/>
                <w:szCs w:val="28"/>
              </w:rPr>
              <w:t>，但未见以上样品。</w:t>
            </w:r>
          </w:p>
          <w:p w:rsidR="00A85213" w:rsidRDefault="00C47518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编号为</w:t>
            </w:r>
            <w:r>
              <w:rPr>
                <w:rFonts w:eastAsiaTheme="minorEastAsia"/>
                <w:sz w:val="28"/>
                <w:szCs w:val="28"/>
              </w:rPr>
              <w:t>LJR01-201900009</w:t>
            </w:r>
            <w:r>
              <w:rPr>
                <w:rFonts w:eastAsiaTheme="minorEastAsia" w:hAnsiTheme="minorEastAsia"/>
                <w:sz w:val="28"/>
                <w:szCs w:val="28"/>
              </w:rPr>
              <w:t>的室内环境质量报告，在色谱工作站中无对应的谱图原始记录。</w:t>
            </w:r>
          </w:p>
        </w:tc>
      </w:tr>
      <w:tr w:rsidR="00A85213">
        <w:trPr>
          <w:trHeight w:val="4378"/>
        </w:trPr>
        <w:tc>
          <w:tcPr>
            <w:tcW w:w="654" w:type="dxa"/>
            <w:vAlign w:val="center"/>
          </w:tcPr>
          <w:p w:rsidR="00A85213" w:rsidRDefault="00C47518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778" w:type="dxa"/>
            <w:vAlign w:val="center"/>
          </w:tcPr>
          <w:p w:rsidR="00A85213" w:rsidRDefault="00C47518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绵阳市建设工程质量检测中心</w:t>
            </w:r>
          </w:p>
        </w:tc>
        <w:tc>
          <w:tcPr>
            <w:tcW w:w="6504" w:type="dxa"/>
            <w:vAlign w:val="center"/>
          </w:tcPr>
          <w:p w:rsidR="00A85213" w:rsidRDefault="00C47518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现状下，该单位无注册结构工程师和注册岩土工程师，不符合《建设工程质量检测管理办法》中资质标准要求。</w:t>
            </w:r>
          </w:p>
          <w:p w:rsidR="00A85213" w:rsidRDefault="00C47518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编号为</w:t>
            </w:r>
            <w:r>
              <w:rPr>
                <w:rFonts w:eastAsiaTheme="minorEastAsia"/>
                <w:sz w:val="28"/>
                <w:szCs w:val="28"/>
              </w:rPr>
              <w:t>KS2019-00765~00805</w:t>
            </w:r>
            <w:r>
              <w:rPr>
                <w:rFonts w:eastAsiaTheme="minorEastAsia" w:hAnsiTheme="minorEastAsia"/>
                <w:sz w:val="28"/>
                <w:szCs w:val="28"/>
              </w:rPr>
              <w:t>抗渗砼有委托单、收样台账、任务单，但无样品。</w:t>
            </w:r>
          </w:p>
          <w:p w:rsidR="00A85213" w:rsidRDefault="00C47518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编号为</w:t>
            </w:r>
            <w:r>
              <w:rPr>
                <w:rFonts w:eastAsiaTheme="minorEastAsia"/>
                <w:sz w:val="28"/>
                <w:szCs w:val="28"/>
              </w:rPr>
              <w:t>MYJC/M/GL2019-01901</w:t>
            </w:r>
            <w:r>
              <w:rPr>
                <w:rFonts w:eastAsiaTheme="minorEastAsia" w:hAnsiTheme="minorEastAsia"/>
                <w:sz w:val="28"/>
                <w:szCs w:val="28"/>
              </w:rPr>
              <w:t>钢筋原材力学性能质量偏差检测报告、编号为</w:t>
            </w:r>
            <w:r>
              <w:rPr>
                <w:rFonts w:eastAsiaTheme="minorEastAsia"/>
                <w:sz w:val="28"/>
                <w:szCs w:val="28"/>
              </w:rPr>
              <w:t>MYJC/M/XY2019-00206</w:t>
            </w:r>
            <w:r>
              <w:rPr>
                <w:rFonts w:eastAsiaTheme="minorEastAsia" w:hAnsiTheme="minorEastAsia"/>
                <w:sz w:val="28"/>
                <w:szCs w:val="28"/>
              </w:rPr>
              <w:t>型钢原材力学性能检测报告委托单、原始记录无检测方法依据，但作出判定。</w:t>
            </w:r>
          </w:p>
        </w:tc>
      </w:tr>
      <w:tr w:rsidR="00A85213">
        <w:trPr>
          <w:trHeight w:val="5551"/>
        </w:trPr>
        <w:tc>
          <w:tcPr>
            <w:tcW w:w="654" w:type="dxa"/>
            <w:vAlign w:val="center"/>
          </w:tcPr>
          <w:p w:rsidR="00A85213" w:rsidRDefault="00C47518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78" w:type="dxa"/>
            <w:vAlign w:val="center"/>
          </w:tcPr>
          <w:p w:rsidR="00A85213" w:rsidRDefault="00C47518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四川久元建筑工程检测有限公司</w:t>
            </w:r>
          </w:p>
        </w:tc>
        <w:tc>
          <w:tcPr>
            <w:tcW w:w="6504" w:type="dxa"/>
            <w:vAlign w:val="center"/>
          </w:tcPr>
          <w:p w:rsidR="00A85213" w:rsidRDefault="00C47518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现状下该单位无注册结构工程师，不符合《建设工程质量检测管理办法》中资质标准要求。</w:t>
            </w:r>
          </w:p>
          <w:p w:rsidR="00A85213" w:rsidRDefault="00C47518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无设备使用记录及设备校准确认，无砂浆回弹仪用钢钻、钢筋反向弯曲设备。</w:t>
            </w:r>
          </w:p>
          <w:p w:rsidR="00A85213" w:rsidRDefault="00C47518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现场钢筋原材、砼、电线、管材收样未见台账，且无唯一标识。</w:t>
            </w:r>
          </w:p>
          <w:p w:rsidR="00A85213" w:rsidRDefault="00C47518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编号</w:t>
            </w:r>
            <w:r>
              <w:rPr>
                <w:rFonts w:eastAsiaTheme="minorEastAsia"/>
                <w:sz w:val="28"/>
                <w:szCs w:val="28"/>
              </w:rPr>
              <w:t>HT19-00013</w:t>
            </w:r>
            <w:r>
              <w:rPr>
                <w:rFonts w:eastAsiaTheme="minorEastAsia" w:hAnsiTheme="minorEastAsia"/>
                <w:sz w:val="28"/>
                <w:szCs w:val="28"/>
              </w:rPr>
              <w:t>回弹法检测混凝土强度报告未按检测方法</w:t>
            </w:r>
            <w:r>
              <w:rPr>
                <w:rFonts w:eastAsiaTheme="minorEastAsia"/>
                <w:sz w:val="28"/>
                <w:szCs w:val="28"/>
              </w:rPr>
              <w:t>JGJ/T23-2011</w:t>
            </w:r>
            <w:r>
              <w:rPr>
                <w:rFonts w:eastAsiaTheme="minorEastAsia" w:hAnsiTheme="minorEastAsia"/>
                <w:sz w:val="28"/>
                <w:szCs w:val="28"/>
              </w:rPr>
              <w:t>检测，但作出结论。</w:t>
            </w:r>
          </w:p>
          <w:p w:rsidR="00A85213" w:rsidRDefault="00C47518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编号为</w:t>
            </w:r>
            <w:r>
              <w:rPr>
                <w:rFonts w:eastAsiaTheme="minorEastAsia"/>
                <w:sz w:val="28"/>
                <w:szCs w:val="28"/>
              </w:rPr>
              <w:t>GL19-00068</w:t>
            </w:r>
            <w:r>
              <w:rPr>
                <w:rFonts w:eastAsiaTheme="minorEastAsia" w:hAnsiTheme="minorEastAsia"/>
                <w:sz w:val="28"/>
                <w:szCs w:val="28"/>
              </w:rPr>
              <w:t>钢筋原材试验检测报告，无钢筋反向弯曲设备而出具报告；编号为</w:t>
            </w:r>
            <w:r>
              <w:rPr>
                <w:rFonts w:eastAsiaTheme="minorEastAsia"/>
                <w:sz w:val="28"/>
                <w:szCs w:val="28"/>
              </w:rPr>
              <w:t>BH18-00013</w:t>
            </w:r>
            <w:r>
              <w:rPr>
                <w:rFonts w:eastAsiaTheme="minorEastAsia" w:hAnsiTheme="minorEastAsia"/>
                <w:sz w:val="28"/>
                <w:szCs w:val="28"/>
              </w:rPr>
              <w:t>钢筋保护层厚度检测报告，原始记录中六层梁</w:t>
            </w:r>
            <w:r>
              <w:rPr>
                <w:rFonts w:eastAsiaTheme="minorEastAsia"/>
                <w:sz w:val="28"/>
                <w:szCs w:val="28"/>
              </w:rPr>
              <w:t>B-C/15</w:t>
            </w:r>
            <w:r>
              <w:rPr>
                <w:rFonts w:eastAsiaTheme="minorEastAsia" w:hAnsiTheme="minorEastAsia"/>
                <w:sz w:val="28"/>
                <w:szCs w:val="28"/>
              </w:rPr>
              <w:t>、</w:t>
            </w:r>
            <w:r>
              <w:rPr>
                <w:rFonts w:eastAsiaTheme="minorEastAsia"/>
                <w:sz w:val="28"/>
                <w:szCs w:val="28"/>
              </w:rPr>
              <w:t>B-C/6</w:t>
            </w:r>
            <w:r>
              <w:rPr>
                <w:rFonts w:eastAsiaTheme="minorEastAsia" w:hAnsiTheme="minorEastAsia"/>
                <w:sz w:val="28"/>
                <w:szCs w:val="28"/>
              </w:rPr>
              <w:t>无检测数据，却出具报告。</w:t>
            </w:r>
          </w:p>
        </w:tc>
      </w:tr>
      <w:tr w:rsidR="00A85213">
        <w:trPr>
          <w:trHeight w:val="2657"/>
        </w:trPr>
        <w:tc>
          <w:tcPr>
            <w:tcW w:w="654" w:type="dxa"/>
            <w:vAlign w:val="center"/>
          </w:tcPr>
          <w:p w:rsidR="00A85213" w:rsidRDefault="00C47518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778" w:type="dxa"/>
            <w:vAlign w:val="center"/>
          </w:tcPr>
          <w:p w:rsidR="00A85213" w:rsidRDefault="00C47518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四川德成工程质量检测有限公司</w:t>
            </w:r>
          </w:p>
        </w:tc>
        <w:tc>
          <w:tcPr>
            <w:tcW w:w="6504" w:type="dxa"/>
            <w:vAlign w:val="center"/>
          </w:tcPr>
          <w:p w:rsidR="00A85213" w:rsidRDefault="00C47518">
            <w:p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</w:t>
            </w:r>
            <w:r>
              <w:rPr>
                <w:rFonts w:eastAsiaTheme="minorEastAsia" w:hAnsiTheme="minorEastAsia"/>
                <w:sz w:val="28"/>
                <w:szCs w:val="28"/>
              </w:rPr>
              <w:t>现状下该单位无注册结构工程师，不符合《建设工程质量检测管理办法》中资质标准要求。</w:t>
            </w:r>
          </w:p>
          <w:p w:rsidR="00A85213" w:rsidRDefault="00C47518">
            <w:p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</w:t>
            </w:r>
            <w:r>
              <w:rPr>
                <w:rFonts w:eastAsiaTheme="minorEastAsia" w:hAnsiTheme="minorEastAsia"/>
                <w:sz w:val="28"/>
                <w:szCs w:val="28"/>
              </w:rPr>
              <w:t>委托编号为</w:t>
            </w:r>
            <w:r>
              <w:rPr>
                <w:rFonts w:eastAsiaTheme="minorEastAsia"/>
                <w:sz w:val="28"/>
                <w:szCs w:val="28"/>
              </w:rPr>
              <w:t>KS1900572~579</w:t>
            </w:r>
            <w:r>
              <w:rPr>
                <w:rFonts w:eastAsiaTheme="minorEastAsia" w:hAnsiTheme="minorEastAsia"/>
                <w:sz w:val="28"/>
                <w:szCs w:val="28"/>
              </w:rPr>
              <w:t>、</w:t>
            </w:r>
            <w:r>
              <w:rPr>
                <w:rFonts w:eastAsiaTheme="minorEastAsia"/>
                <w:sz w:val="28"/>
                <w:szCs w:val="28"/>
              </w:rPr>
              <w:t>KS1900589</w:t>
            </w:r>
            <w:r>
              <w:rPr>
                <w:rFonts w:eastAsiaTheme="minorEastAsia" w:hAnsiTheme="minorEastAsia"/>
                <w:sz w:val="28"/>
                <w:szCs w:val="28"/>
              </w:rPr>
              <w:t>等砼抗渗有收样台账、委托单、收样人员对样品收样确认，但无样品。</w:t>
            </w:r>
          </w:p>
        </w:tc>
      </w:tr>
      <w:tr w:rsidR="00A85213">
        <w:trPr>
          <w:trHeight w:val="6991"/>
        </w:trPr>
        <w:tc>
          <w:tcPr>
            <w:tcW w:w="654" w:type="dxa"/>
            <w:vAlign w:val="center"/>
          </w:tcPr>
          <w:p w:rsidR="00A85213" w:rsidRDefault="00C47518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778" w:type="dxa"/>
            <w:vAlign w:val="center"/>
          </w:tcPr>
          <w:p w:rsidR="00A85213" w:rsidRDefault="00C47518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德阳旌驰工程检测有限公司</w:t>
            </w:r>
          </w:p>
        </w:tc>
        <w:tc>
          <w:tcPr>
            <w:tcW w:w="6504" w:type="dxa"/>
            <w:vAlign w:val="center"/>
          </w:tcPr>
          <w:p w:rsidR="00A85213" w:rsidRDefault="00C47518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该机构技术负责人、授权签字人韩菲等</w:t>
            </w:r>
            <w:r>
              <w:rPr>
                <w:rFonts w:eastAsiaTheme="minorEastAsia"/>
                <w:sz w:val="28"/>
                <w:szCs w:val="28"/>
              </w:rPr>
              <w:t>12</w:t>
            </w:r>
            <w:r>
              <w:rPr>
                <w:rFonts w:eastAsiaTheme="minorEastAsia" w:hAnsiTheme="minorEastAsia"/>
                <w:sz w:val="28"/>
                <w:szCs w:val="28"/>
              </w:rPr>
              <w:t>人不是该机构人员。</w:t>
            </w:r>
          </w:p>
          <w:p w:rsidR="00A85213" w:rsidRDefault="00C47518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编号为</w:t>
            </w:r>
            <w:r>
              <w:rPr>
                <w:rFonts w:eastAsiaTheme="minorEastAsia"/>
                <w:sz w:val="28"/>
                <w:szCs w:val="28"/>
              </w:rPr>
              <w:t>19000459</w:t>
            </w:r>
            <w:r>
              <w:rPr>
                <w:rFonts w:eastAsiaTheme="minorEastAsia" w:hAnsiTheme="minorEastAsia"/>
                <w:sz w:val="28"/>
                <w:szCs w:val="28"/>
              </w:rPr>
              <w:t>的钢筋力学性能试验用电子万能试验机（</w:t>
            </w:r>
            <w:r>
              <w:rPr>
                <w:rFonts w:eastAsiaTheme="minorEastAsia"/>
                <w:sz w:val="28"/>
                <w:szCs w:val="28"/>
              </w:rPr>
              <w:t>A164</w:t>
            </w:r>
            <w:r>
              <w:rPr>
                <w:rFonts w:eastAsiaTheme="minorEastAsia" w:hAnsiTheme="minorEastAsia"/>
                <w:sz w:val="28"/>
                <w:szCs w:val="28"/>
              </w:rPr>
              <w:t>）无设备使用记录；编号为</w:t>
            </w:r>
            <w:r>
              <w:rPr>
                <w:rFonts w:eastAsiaTheme="minorEastAsia"/>
                <w:sz w:val="28"/>
                <w:szCs w:val="28"/>
              </w:rPr>
              <w:t>YP-KS1900004</w:t>
            </w:r>
            <w:r>
              <w:rPr>
                <w:rFonts w:eastAsiaTheme="minorEastAsia" w:hAnsiTheme="minorEastAsia"/>
                <w:sz w:val="28"/>
                <w:szCs w:val="28"/>
              </w:rPr>
              <w:t>的混凝土抗渗试验用抗渗仪（</w:t>
            </w:r>
            <w:r>
              <w:rPr>
                <w:rFonts w:eastAsiaTheme="minorEastAsia"/>
                <w:sz w:val="28"/>
                <w:szCs w:val="28"/>
              </w:rPr>
              <w:t>A186</w:t>
            </w:r>
            <w:r>
              <w:rPr>
                <w:rFonts w:eastAsiaTheme="minorEastAsia" w:hAnsiTheme="minorEastAsia"/>
                <w:sz w:val="28"/>
                <w:szCs w:val="28"/>
              </w:rPr>
              <w:t>）无设备使用记录。</w:t>
            </w:r>
          </w:p>
          <w:p w:rsidR="00A85213" w:rsidRDefault="00C47518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编号为</w:t>
            </w:r>
            <w:r>
              <w:rPr>
                <w:rFonts w:eastAsiaTheme="minorEastAsia"/>
                <w:sz w:val="28"/>
                <w:szCs w:val="28"/>
              </w:rPr>
              <w:t>“</w:t>
            </w:r>
            <w:r>
              <w:rPr>
                <w:rFonts w:eastAsiaTheme="minorEastAsia" w:hAnsiTheme="minorEastAsia"/>
                <w:sz w:val="28"/>
                <w:szCs w:val="28"/>
              </w:rPr>
              <w:t>旌检合</w:t>
            </w:r>
            <w:r>
              <w:rPr>
                <w:rFonts w:eastAsiaTheme="minorEastAsia"/>
                <w:sz w:val="28"/>
                <w:szCs w:val="28"/>
              </w:rPr>
              <w:t>[2019J-14]”</w:t>
            </w:r>
            <w:r>
              <w:rPr>
                <w:rFonts w:eastAsiaTheme="minorEastAsia" w:hAnsiTheme="minorEastAsia"/>
                <w:sz w:val="28"/>
                <w:szCs w:val="28"/>
              </w:rPr>
              <w:t>的检测合同与施工方签订。</w:t>
            </w:r>
          </w:p>
          <w:p w:rsidR="00A85213" w:rsidRDefault="00C47518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2019</w:t>
            </w:r>
            <w:r>
              <w:rPr>
                <w:rFonts w:eastAsiaTheme="minorEastAsia" w:hAnsiTheme="minorEastAsia"/>
                <w:sz w:val="28"/>
                <w:szCs w:val="28"/>
              </w:rPr>
              <w:t>年</w:t>
            </w:r>
            <w:r>
              <w:rPr>
                <w:rFonts w:eastAsiaTheme="minorEastAsia"/>
                <w:sz w:val="28"/>
                <w:szCs w:val="28"/>
              </w:rPr>
              <w:t>7</w:t>
            </w:r>
            <w:r>
              <w:rPr>
                <w:rFonts w:eastAsiaTheme="minorEastAsia" w:hAnsiTheme="minorEastAsia"/>
                <w:sz w:val="28"/>
                <w:szCs w:val="28"/>
              </w:rPr>
              <w:t>月</w:t>
            </w:r>
            <w:r>
              <w:rPr>
                <w:rFonts w:eastAsiaTheme="minorEastAsia"/>
                <w:sz w:val="28"/>
                <w:szCs w:val="28"/>
              </w:rPr>
              <w:t>18</w:t>
            </w:r>
            <w:r>
              <w:rPr>
                <w:rFonts w:eastAsiaTheme="minorEastAsia" w:hAnsiTheme="minorEastAsia"/>
                <w:sz w:val="28"/>
                <w:szCs w:val="28"/>
              </w:rPr>
              <w:t>日与客户签订的混凝土抗压试验检测委托单，委托样品共</w:t>
            </w:r>
            <w:r>
              <w:rPr>
                <w:rFonts w:eastAsiaTheme="minorEastAsia"/>
                <w:sz w:val="28"/>
                <w:szCs w:val="28"/>
              </w:rPr>
              <w:t>10</w:t>
            </w:r>
            <w:r>
              <w:rPr>
                <w:rFonts w:eastAsiaTheme="minorEastAsia" w:hAnsiTheme="minorEastAsia"/>
                <w:sz w:val="28"/>
                <w:szCs w:val="28"/>
              </w:rPr>
              <w:t>组，但现场未见以上样品。</w:t>
            </w:r>
          </w:p>
          <w:p w:rsidR="00A85213" w:rsidRDefault="00C47518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GB/T 1499.1</w:t>
            </w:r>
            <w:r>
              <w:rPr>
                <w:rFonts w:eastAsiaTheme="minorEastAsia" w:hAnsiTheme="minorEastAsia"/>
                <w:sz w:val="28"/>
                <w:szCs w:val="28"/>
              </w:rPr>
              <w:t>、</w:t>
            </w:r>
            <w:r>
              <w:rPr>
                <w:rFonts w:eastAsiaTheme="minorEastAsia"/>
                <w:sz w:val="28"/>
                <w:szCs w:val="28"/>
              </w:rPr>
              <w:t>GB/T 1499.2</w:t>
            </w:r>
            <w:r>
              <w:rPr>
                <w:rFonts w:eastAsiaTheme="minorEastAsia" w:hAnsiTheme="minorEastAsia"/>
                <w:sz w:val="28"/>
                <w:szCs w:val="28"/>
              </w:rPr>
              <w:t>、</w:t>
            </w:r>
            <w:r>
              <w:rPr>
                <w:rFonts w:eastAsiaTheme="minorEastAsia"/>
                <w:sz w:val="28"/>
                <w:szCs w:val="28"/>
              </w:rPr>
              <w:t>GB176</w:t>
            </w:r>
            <w:r>
              <w:rPr>
                <w:rFonts w:eastAsiaTheme="minorEastAsia" w:hAnsiTheme="minorEastAsia"/>
                <w:sz w:val="28"/>
                <w:szCs w:val="28"/>
              </w:rPr>
              <w:t>等标准变更后，未按规定办理变更手续。</w:t>
            </w:r>
          </w:p>
          <w:p w:rsidR="00A85213" w:rsidRDefault="00C47518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AnsiTheme="minorEastAsia"/>
                <w:sz w:val="28"/>
                <w:szCs w:val="28"/>
              </w:rPr>
              <w:t>报告编号为</w:t>
            </w:r>
            <w:r>
              <w:rPr>
                <w:rFonts w:eastAsiaTheme="minorEastAsia"/>
                <w:sz w:val="28"/>
                <w:szCs w:val="28"/>
              </w:rPr>
              <w:t>GJ1900017</w:t>
            </w:r>
            <w:r>
              <w:rPr>
                <w:rFonts w:eastAsiaTheme="minorEastAsia" w:hAnsiTheme="minorEastAsia"/>
                <w:sz w:val="28"/>
                <w:szCs w:val="28"/>
              </w:rPr>
              <w:t>、</w:t>
            </w:r>
            <w:r>
              <w:rPr>
                <w:rFonts w:eastAsiaTheme="minorEastAsia"/>
                <w:sz w:val="28"/>
                <w:szCs w:val="28"/>
              </w:rPr>
              <w:t>1900018</w:t>
            </w:r>
            <w:r>
              <w:rPr>
                <w:rFonts w:eastAsiaTheme="minorEastAsia" w:hAnsiTheme="minorEastAsia"/>
                <w:sz w:val="28"/>
                <w:szCs w:val="28"/>
              </w:rPr>
              <w:t>的原始记录无样品编号、无检测日期、无样品状态描述等信息；编号为</w:t>
            </w:r>
            <w:r>
              <w:rPr>
                <w:rFonts w:eastAsiaTheme="minorEastAsia"/>
                <w:sz w:val="28"/>
                <w:szCs w:val="28"/>
              </w:rPr>
              <w:t>SJ190000~1900003</w:t>
            </w:r>
            <w:r>
              <w:rPr>
                <w:rFonts w:eastAsiaTheme="minorEastAsia" w:hAnsiTheme="minorEastAsia"/>
                <w:sz w:val="28"/>
                <w:szCs w:val="28"/>
              </w:rPr>
              <w:t>的砂浆立方体抗压强度检测原始记录无设备信息、无检测人员及校核人员签字。</w:t>
            </w:r>
          </w:p>
        </w:tc>
      </w:tr>
    </w:tbl>
    <w:p w:rsidR="00A85213" w:rsidRDefault="00A85213">
      <w:pPr>
        <w:spacing w:line="560" w:lineRule="exact"/>
        <w:jc w:val="center"/>
        <w:rPr>
          <w:szCs w:val="32"/>
        </w:rPr>
      </w:pPr>
    </w:p>
    <w:p w:rsidR="00A85213" w:rsidRDefault="00A85213">
      <w:pPr>
        <w:spacing w:line="560" w:lineRule="exact"/>
        <w:jc w:val="center"/>
        <w:rPr>
          <w:szCs w:val="32"/>
        </w:rPr>
      </w:pPr>
    </w:p>
    <w:sectPr w:rsidR="00A85213" w:rsidSect="00A8521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518" w:rsidRDefault="00C47518" w:rsidP="00674215">
      <w:r>
        <w:separator/>
      </w:r>
    </w:p>
  </w:endnote>
  <w:endnote w:type="continuationSeparator" w:id="1">
    <w:p w:rsidR="00C47518" w:rsidRDefault="00C47518" w:rsidP="00674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altName w:val="宋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518" w:rsidRDefault="00C47518" w:rsidP="00674215">
      <w:r>
        <w:separator/>
      </w:r>
    </w:p>
  </w:footnote>
  <w:footnote w:type="continuationSeparator" w:id="1">
    <w:p w:rsidR="00C47518" w:rsidRDefault="00C47518" w:rsidP="00674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D3913"/>
    <w:multiLevelType w:val="singleLevel"/>
    <w:tmpl w:val="BFAD39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75EF04"/>
    <w:multiLevelType w:val="singleLevel"/>
    <w:tmpl w:val="DF75EF0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07C28E6"/>
    <w:multiLevelType w:val="singleLevel"/>
    <w:tmpl w:val="E07C28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DF101A5"/>
    <w:multiLevelType w:val="singleLevel"/>
    <w:tmpl w:val="0DF101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C111301"/>
    <w:multiLevelType w:val="singleLevel"/>
    <w:tmpl w:val="2C1113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4D1C10E"/>
    <w:multiLevelType w:val="singleLevel"/>
    <w:tmpl w:val="54D1C1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33135F"/>
    <w:rsid w:val="00014DD3"/>
    <w:rsid w:val="00084F0B"/>
    <w:rsid w:val="00147AD4"/>
    <w:rsid w:val="00197F22"/>
    <w:rsid w:val="00267544"/>
    <w:rsid w:val="00392D50"/>
    <w:rsid w:val="003E54A5"/>
    <w:rsid w:val="00412535"/>
    <w:rsid w:val="005259E0"/>
    <w:rsid w:val="00532E20"/>
    <w:rsid w:val="0054192B"/>
    <w:rsid w:val="005825F1"/>
    <w:rsid w:val="0060165C"/>
    <w:rsid w:val="00603CA2"/>
    <w:rsid w:val="00645FFF"/>
    <w:rsid w:val="00674215"/>
    <w:rsid w:val="00677289"/>
    <w:rsid w:val="006B4D2F"/>
    <w:rsid w:val="00753E7D"/>
    <w:rsid w:val="00780C75"/>
    <w:rsid w:val="007D7B4F"/>
    <w:rsid w:val="007F2B53"/>
    <w:rsid w:val="008331F3"/>
    <w:rsid w:val="008731BA"/>
    <w:rsid w:val="008A4C63"/>
    <w:rsid w:val="008C79BB"/>
    <w:rsid w:val="008E124B"/>
    <w:rsid w:val="00A25679"/>
    <w:rsid w:val="00A85213"/>
    <w:rsid w:val="00AC6189"/>
    <w:rsid w:val="00AC64C6"/>
    <w:rsid w:val="00AD65CB"/>
    <w:rsid w:val="00B52932"/>
    <w:rsid w:val="00C47518"/>
    <w:rsid w:val="00C803A2"/>
    <w:rsid w:val="00CA0BFC"/>
    <w:rsid w:val="00E415FE"/>
    <w:rsid w:val="00E72DB1"/>
    <w:rsid w:val="00E845EA"/>
    <w:rsid w:val="00ED0F91"/>
    <w:rsid w:val="00F4144E"/>
    <w:rsid w:val="01C65FC8"/>
    <w:rsid w:val="02CA2CD8"/>
    <w:rsid w:val="07B278BC"/>
    <w:rsid w:val="07D16A85"/>
    <w:rsid w:val="0A1751C4"/>
    <w:rsid w:val="0AF965F5"/>
    <w:rsid w:val="0B095BA5"/>
    <w:rsid w:val="0C0E412E"/>
    <w:rsid w:val="0E3808A3"/>
    <w:rsid w:val="113D2776"/>
    <w:rsid w:val="14966791"/>
    <w:rsid w:val="14BE051D"/>
    <w:rsid w:val="1633135F"/>
    <w:rsid w:val="200C395A"/>
    <w:rsid w:val="211760D5"/>
    <w:rsid w:val="21AE2631"/>
    <w:rsid w:val="22763D8F"/>
    <w:rsid w:val="26252EC2"/>
    <w:rsid w:val="29505CFE"/>
    <w:rsid w:val="2C125AD8"/>
    <w:rsid w:val="2DB41462"/>
    <w:rsid w:val="2DF40F1B"/>
    <w:rsid w:val="2FF043C8"/>
    <w:rsid w:val="30463A8C"/>
    <w:rsid w:val="30C059F5"/>
    <w:rsid w:val="31801ED6"/>
    <w:rsid w:val="32D607E3"/>
    <w:rsid w:val="35856312"/>
    <w:rsid w:val="36D3249F"/>
    <w:rsid w:val="377B7A6F"/>
    <w:rsid w:val="391C186F"/>
    <w:rsid w:val="3AAE13A8"/>
    <w:rsid w:val="3ABB0F33"/>
    <w:rsid w:val="3ACD3150"/>
    <w:rsid w:val="3C38433E"/>
    <w:rsid w:val="3D3845DE"/>
    <w:rsid w:val="413C2BC6"/>
    <w:rsid w:val="41590A80"/>
    <w:rsid w:val="41762056"/>
    <w:rsid w:val="41872229"/>
    <w:rsid w:val="420807DF"/>
    <w:rsid w:val="47292241"/>
    <w:rsid w:val="48E234F6"/>
    <w:rsid w:val="4D1D1DDD"/>
    <w:rsid w:val="4FCD3C70"/>
    <w:rsid w:val="55065223"/>
    <w:rsid w:val="588E5690"/>
    <w:rsid w:val="58AF2ECF"/>
    <w:rsid w:val="5F083AA9"/>
    <w:rsid w:val="60F1631A"/>
    <w:rsid w:val="62F46CB9"/>
    <w:rsid w:val="639E65EC"/>
    <w:rsid w:val="688459EA"/>
    <w:rsid w:val="69392B72"/>
    <w:rsid w:val="6BE735DA"/>
    <w:rsid w:val="6D535020"/>
    <w:rsid w:val="6FE810E7"/>
    <w:rsid w:val="72A36272"/>
    <w:rsid w:val="752F5009"/>
    <w:rsid w:val="755752B1"/>
    <w:rsid w:val="78027B5A"/>
    <w:rsid w:val="78763222"/>
    <w:rsid w:val="7EAF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213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85213"/>
    <w:rPr>
      <w:sz w:val="18"/>
      <w:szCs w:val="18"/>
    </w:rPr>
  </w:style>
  <w:style w:type="paragraph" w:styleId="a4">
    <w:name w:val="footer"/>
    <w:basedOn w:val="a"/>
    <w:link w:val="Char0"/>
    <w:qFormat/>
    <w:rsid w:val="00A85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85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852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A85213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A85213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85213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rch&amp;Flor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4DFC5A6-BBD4-4BC3-9CEC-1DCBFB791F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3</Pages>
  <Words>231</Words>
  <Characters>1317</Characters>
  <Application>Microsoft Office Word</Application>
  <DocSecurity>0</DocSecurity>
  <Lines>10</Lines>
  <Paragraphs>3</Paragraphs>
  <ScaleCrop>false</ScaleCrop>
  <Company>china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根号</dc:creator>
  <cp:lastModifiedBy>Microsoft</cp:lastModifiedBy>
  <cp:revision>2</cp:revision>
  <cp:lastPrinted>2019-07-23T03:41:00Z</cp:lastPrinted>
  <dcterms:created xsi:type="dcterms:W3CDTF">2019-07-25T01:46:00Z</dcterms:created>
  <dcterms:modified xsi:type="dcterms:W3CDTF">2019-07-25T01:46:00Z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