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2D" w:rsidRDefault="00010F2D" w:rsidP="00010F2D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268C0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</w:p>
    <w:p w:rsidR="00010F2D" w:rsidRPr="00AE3098" w:rsidRDefault="00010F2D" w:rsidP="00010F2D">
      <w:pPr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  <w:bookmarkStart w:id="0" w:name="_GoBack"/>
      <w:r w:rsidRPr="00AE3098">
        <w:rPr>
          <w:rFonts w:ascii="黑体" w:eastAsia="黑体" w:hAnsi="黑体" w:cstheme="majorEastAsia" w:hint="eastAsia"/>
          <w:b/>
          <w:bCs/>
          <w:sz w:val="32"/>
          <w:szCs w:val="32"/>
        </w:rPr>
        <w:t>企业声明</w:t>
      </w:r>
      <w:bookmarkEnd w:id="0"/>
    </w:p>
    <w:p w:rsidR="00010F2D" w:rsidRPr="000A1CD5" w:rsidRDefault="00010F2D" w:rsidP="00010F2D">
      <w:pPr>
        <w:tabs>
          <w:tab w:val="left" w:pos="2470"/>
        </w:tabs>
        <w:rPr>
          <w:rFonts w:ascii="仿宋" w:eastAsia="仿宋" w:hAnsi="仿宋" w:cs="仿宋"/>
          <w:color w:val="FF0000"/>
          <w:sz w:val="28"/>
          <w:szCs w:val="28"/>
        </w:rPr>
      </w:pP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本企业就参加四川省建设工程质量安全与监理协会举办的“四川省建设工程质量（事故）鉴定人员</w:t>
      </w:r>
      <w:r w:rsidR="00CB4C55" w:rsidRPr="00D63148">
        <w:rPr>
          <w:rFonts w:asciiTheme="minorEastAsia" w:hAnsiTheme="minorEastAsia" w:cs="仿宋" w:hint="eastAsia"/>
          <w:sz w:val="28"/>
          <w:szCs w:val="28"/>
        </w:rPr>
        <w:t>考核申报</w:t>
      </w:r>
      <w:r w:rsidRPr="00D63148">
        <w:rPr>
          <w:rFonts w:asciiTheme="minorEastAsia" w:hAnsiTheme="minorEastAsia" w:cs="仿宋" w:hint="eastAsia"/>
          <w:sz w:val="28"/>
          <w:szCs w:val="28"/>
        </w:rPr>
        <w:t>”事宜，作出下列声明：</w:t>
      </w: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（一）本企业已清楚知晓参加“四川省建设工</w:t>
      </w:r>
      <w:r w:rsidR="00CB4C55" w:rsidRPr="00D63148">
        <w:rPr>
          <w:rFonts w:asciiTheme="minorEastAsia" w:hAnsiTheme="minorEastAsia" w:cs="仿宋" w:hint="eastAsia"/>
          <w:sz w:val="28"/>
          <w:szCs w:val="28"/>
        </w:rPr>
        <w:t>程质量（事故）鉴定人员考核申报</w:t>
      </w:r>
      <w:r w:rsidRPr="00D63148">
        <w:rPr>
          <w:rFonts w:asciiTheme="minorEastAsia" w:hAnsiTheme="minorEastAsia" w:cs="仿宋" w:hint="eastAsia"/>
          <w:sz w:val="28"/>
          <w:szCs w:val="28"/>
        </w:rPr>
        <w:t xml:space="preserve">”的各类要求；本企业提交的拟参加考核的人员均能够满足“四川省建设工程质量（事故）鉴定人员考核申报”告知的各类条件、标准和要求； </w:t>
      </w: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 xml:space="preserve">（二）本企业提交的考核人员的各类材料（包含但不限于身份证、近期免冠照片、专业技术职称、社保证明、相关专业工作年限证明等证明材料扫描件）实质内容均真实、合法、有效； </w:t>
      </w: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（三）本企业自行承担因违反本声明导致的法律责任、经济责任等一切后果；</w:t>
      </w: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（四）上述声明是本企业真实意思的表达。</w:t>
      </w:r>
    </w:p>
    <w:p w:rsidR="00010F2D" w:rsidRPr="00D63148" w:rsidRDefault="00010F2D" w:rsidP="00D63148">
      <w:pPr>
        <w:spacing w:line="360" w:lineRule="auto"/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特此声明。</w:t>
      </w:r>
    </w:p>
    <w:p w:rsidR="00010F2D" w:rsidRPr="00D63148" w:rsidRDefault="00010F2D" w:rsidP="00D63148">
      <w:pPr>
        <w:spacing w:line="360" w:lineRule="auto"/>
        <w:rPr>
          <w:rFonts w:asciiTheme="minorEastAsia" w:hAnsiTheme="minorEastAsia" w:cs="仿宋"/>
          <w:sz w:val="28"/>
          <w:szCs w:val="28"/>
        </w:rPr>
      </w:pPr>
    </w:p>
    <w:p w:rsidR="00010F2D" w:rsidRPr="00D63148" w:rsidRDefault="00010F2D" w:rsidP="00D63148">
      <w:pPr>
        <w:spacing w:line="360" w:lineRule="auto"/>
        <w:ind w:firstLineChars="1650" w:firstLine="462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法人代表（签字/印鉴）：</w:t>
      </w:r>
    </w:p>
    <w:p w:rsidR="00010F2D" w:rsidRPr="00D63148" w:rsidRDefault="00010F2D" w:rsidP="00D63148">
      <w:pPr>
        <w:spacing w:line="360" w:lineRule="auto"/>
        <w:ind w:firstLineChars="1650" w:firstLine="4620"/>
        <w:rPr>
          <w:rFonts w:asciiTheme="minorEastAsia" w:hAnsiTheme="minorEastAsia" w:cs="仿宋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企业名称（公章）：</w:t>
      </w:r>
    </w:p>
    <w:p w:rsidR="00010F2D" w:rsidRPr="00D63148" w:rsidRDefault="00010F2D" w:rsidP="00D63148">
      <w:pPr>
        <w:spacing w:line="360" w:lineRule="auto"/>
        <w:ind w:firstLineChars="1650" w:firstLine="4620"/>
        <w:rPr>
          <w:rFonts w:asciiTheme="minorEastAsia" w:hAnsiTheme="minorEastAsia" w:cs="Arial"/>
          <w:kern w:val="0"/>
          <w:sz w:val="28"/>
          <w:szCs w:val="28"/>
        </w:rPr>
      </w:pPr>
      <w:r w:rsidRPr="00D63148">
        <w:rPr>
          <w:rFonts w:asciiTheme="minorEastAsia" w:hAnsiTheme="minorEastAsia" w:cs="仿宋" w:hint="eastAsia"/>
          <w:sz w:val="28"/>
          <w:szCs w:val="28"/>
        </w:rPr>
        <w:t>日期：</w:t>
      </w:r>
    </w:p>
    <w:p w:rsidR="00010F2D" w:rsidRPr="00D63148" w:rsidRDefault="00010F2D" w:rsidP="00D63148">
      <w:pPr>
        <w:spacing w:line="360" w:lineRule="auto"/>
        <w:jc w:val="left"/>
        <w:rPr>
          <w:rFonts w:asciiTheme="minorEastAsia" w:hAnsiTheme="minorEastAsia" w:cs="Times New Roman"/>
          <w:bCs/>
          <w:sz w:val="28"/>
          <w:szCs w:val="28"/>
        </w:rPr>
      </w:pPr>
    </w:p>
    <w:p w:rsidR="00010F2D" w:rsidRPr="008A27A3" w:rsidRDefault="00010F2D" w:rsidP="008C06EB">
      <w:pPr>
        <w:ind w:leftChars="200" w:left="420"/>
        <w:rPr>
          <w:rFonts w:asciiTheme="minorEastAsia" w:hAnsiTheme="minorEastAsia"/>
          <w:szCs w:val="21"/>
        </w:rPr>
      </w:pPr>
    </w:p>
    <w:sectPr w:rsidR="00010F2D" w:rsidRPr="008A27A3" w:rsidSect="0022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1C" w:rsidRDefault="00A01D1C" w:rsidP="00010F2D">
      <w:r>
        <w:separator/>
      </w:r>
    </w:p>
  </w:endnote>
  <w:endnote w:type="continuationSeparator" w:id="0">
    <w:p w:rsidR="00A01D1C" w:rsidRDefault="00A01D1C" w:rsidP="0001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1C" w:rsidRDefault="00A01D1C" w:rsidP="00010F2D">
      <w:r>
        <w:separator/>
      </w:r>
    </w:p>
  </w:footnote>
  <w:footnote w:type="continuationSeparator" w:id="0">
    <w:p w:rsidR="00A01D1C" w:rsidRDefault="00A01D1C" w:rsidP="0001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918"/>
    <w:rsid w:val="000034B2"/>
    <w:rsid w:val="00010F2D"/>
    <w:rsid w:val="000305AA"/>
    <w:rsid w:val="0007090B"/>
    <w:rsid w:val="00094DD8"/>
    <w:rsid w:val="00095ABF"/>
    <w:rsid w:val="00097BEC"/>
    <w:rsid w:val="000A0B50"/>
    <w:rsid w:val="000C68BA"/>
    <w:rsid w:val="000D1E6E"/>
    <w:rsid w:val="0010165B"/>
    <w:rsid w:val="00163959"/>
    <w:rsid w:val="00175A73"/>
    <w:rsid w:val="00180422"/>
    <w:rsid w:val="001840B4"/>
    <w:rsid w:val="00221740"/>
    <w:rsid w:val="00240C52"/>
    <w:rsid w:val="002C2406"/>
    <w:rsid w:val="00332B87"/>
    <w:rsid w:val="003669EA"/>
    <w:rsid w:val="003907B4"/>
    <w:rsid w:val="0039213D"/>
    <w:rsid w:val="003C32DF"/>
    <w:rsid w:val="004138D9"/>
    <w:rsid w:val="004504B9"/>
    <w:rsid w:val="00475F68"/>
    <w:rsid w:val="004A3C9F"/>
    <w:rsid w:val="004D72D1"/>
    <w:rsid w:val="004E0EDE"/>
    <w:rsid w:val="0052445E"/>
    <w:rsid w:val="005643E6"/>
    <w:rsid w:val="005E6037"/>
    <w:rsid w:val="00611B6D"/>
    <w:rsid w:val="00615545"/>
    <w:rsid w:val="006155E5"/>
    <w:rsid w:val="00625918"/>
    <w:rsid w:val="00657859"/>
    <w:rsid w:val="00663440"/>
    <w:rsid w:val="006A01F6"/>
    <w:rsid w:val="006D4307"/>
    <w:rsid w:val="00733C67"/>
    <w:rsid w:val="00734ACE"/>
    <w:rsid w:val="00764704"/>
    <w:rsid w:val="007733FF"/>
    <w:rsid w:val="007770B2"/>
    <w:rsid w:val="00792302"/>
    <w:rsid w:val="007A699D"/>
    <w:rsid w:val="007D7267"/>
    <w:rsid w:val="007E2FC5"/>
    <w:rsid w:val="00811826"/>
    <w:rsid w:val="00826EDD"/>
    <w:rsid w:val="0085278B"/>
    <w:rsid w:val="008811D3"/>
    <w:rsid w:val="008A019E"/>
    <w:rsid w:val="008A0950"/>
    <w:rsid w:val="008A27A3"/>
    <w:rsid w:val="008B599A"/>
    <w:rsid w:val="008C06EB"/>
    <w:rsid w:val="008F4A02"/>
    <w:rsid w:val="00950999"/>
    <w:rsid w:val="00975AE1"/>
    <w:rsid w:val="00981061"/>
    <w:rsid w:val="00995F70"/>
    <w:rsid w:val="00997BD3"/>
    <w:rsid w:val="009A4342"/>
    <w:rsid w:val="009B438B"/>
    <w:rsid w:val="009F21AF"/>
    <w:rsid w:val="00A01D1C"/>
    <w:rsid w:val="00A553E8"/>
    <w:rsid w:val="00AC5688"/>
    <w:rsid w:val="00B07C3B"/>
    <w:rsid w:val="00B15D89"/>
    <w:rsid w:val="00B2005B"/>
    <w:rsid w:val="00BE1BC9"/>
    <w:rsid w:val="00BE74CF"/>
    <w:rsid w:val="00CB4C55"/>
    <w:rsid w:val="00D26A0E"/>
    <w:rsid w:val="00D524AC"/>
    <w:rsid w:val="00D63148"/>
    <w:rsid w:val="00D8098F"/>
    <w:rsid w:val="00D86F33"/>
    <w:rsid w:val="00DB669C"/>
    <w:rsid w:val="00DD21F1"/>
    <w:rsid w:val="00E43C7D"/>
    <w:rsid w:val="00E81940"/>
    <w:rsid w:val="00F31C28"/>
    <w:rsid w:val="00F61608"/>
    <w:rsid w:val="00F77C8B"/>
    <w:rsid w:val="00FC33B8"/>
    <w:rsid w:val="00FE687A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1EC0"/>
  <w15:docId w15:val="{C89B3BEC-A75A-4922-BD98-3527408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44331">
    <w:name w:val="timestyle144331"/>
    <w:basedOn w:val="a0"/>
    <w:rsid w:val="00625918"/>
    <w:rPr>
      <w:sz w:val="18"/>
      <w:szCs w:val="18"/>
    </w:rPr>
  </w:style>
  <w:style w:type="character" w:customStyle="1" w:styleId="authorstyle144331">
    <w:name w:val="authorstyle144331"/>
    <w:basedOn w:val="a0"/>
    <w:rsid w:val="00625918"/>
    <w:rPr>
      <w:sz w:val="18"/>
      <w:szCs w:val="18"/>
    </w:rPr>
  </w:style>
  <w:style w:type="paragraph" w:styleId="a3">
    <w:name w:val="List Paragraph"/>
    <w:basedOn w:val="a"/>
    <w:uiPriority w:val="34"/>
    <w:qFormat/>
    <w:rsid w:val="00625918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styleId="a4">
    <w:name w:val="Strong"/>
    <w:basedOn w:val="a0"/>
    <w:uiPriority w:val="22"/>
    <w:qFormat/>
    <w:rsid w:val="00625918"/>
    <w:rPr>
      <w:b/>
      <w:bCs/>
    </w:rPr>
  </w:style>
  <w:style w:type="character" w:styleId="a5">
    <w:name w:val="Hyperlink"/>
    <w:basedOn w:val="a0"/>
    <w:uiPriority w:val="99"/>
    <w:unhideWhenUsed/>
    <w:rsid w:val="00FC33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0F2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0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</cp:lastModifiedBy>
  <cp:revision>14</cp:revision>
  <cp:lastPrinted>2019-11-05T06:37:00Z</cp:lastPrinted>
  <dcterms:created xsi:type="dcterms:W3CDTF">2019-10-10T06:28:00Z</dcterms:created>
  <dcterms:modified xsi:type="dcterms:W3CDTF">2019-11-06T02:33:00Z</dcterms:modified>
</cp:coreProperties>
</file>