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3E02" w:rsidRDefault="00F87767" w:rsidP="00B24B35">
      <w:pPr>
        <w:pStyle w:val="a5"/>
        <w:spacing w:before="0" w:afterLines="50" w:line="560" w:lineRule="exact"/>
        <w:rPr>
          <w:rFonts w:ascii="黑体" w:eastAsia="黑体" w:hAnsi="黑体" w:cs="黑体"/>
          <w:bCs w:val="0"/>
          <w:sz w:val="56"/>
          <w:szCs w:val="56"/>
        </w:rPr>
      </w:pPr>
      <w:bookmarkStart w:id="0" w:name="_Toc13307"/>
      <w:r>
        <w:rPr>
          <w:rFonts w:ascii="黑体" w:eastAsia="黑体" w:hAnsi="黑体" w:cs="黑体" w:hint="eastAsia"/>
          <w:bCs w:val="0"/>
          <w:sz w:val="56"/>
          <w:szCs w:val="56"/>
        </w:rPr>
        <w:t>四川省建设工程质量安全与监理协会</w:t>
      </w:r>
      <w:bookmarkEnd w:id="0"/>
    </w:p>
    <w:p w:rsidR="00593E02" w:rsidRDefault="00F87767">
      <w:pPr>
        <w:jc w:val="center"/>
        <w:rPr>
          <w:rFonts w:ascii="黑体" w:eastAsia="黑体" w:hAnsi="黑体" w:cs="黑体"/>
          <w:b/>
          <w:sz w:val="56"/>
          <w:szCs w:val="56"/>
        </w:rPr>
      </w:pPr>
      <w:r>
        <w:rPr>
          <w:rFonts w:ascii="黑体" w:eastAsia="黑体" w:hAnsi="黑体" w:cs="黑体" w:hint="eastAsia"/>
          <w:b/>
          <w:sz w:val="56"/>
          <w:szCs w:val="56"/>
        </w:rPr>
        <w:t>培训报名系统</w:t>
      </w:r>
    </w:p>
    <w:p w:rsidR="00593E02" w:rsidRDefault="00F87767">
      <w:pPr>
        <w:jc w:val="center"/>
        <w:rPr>
          <w:rFonts w:ascii="黑体" w:eastAsia="黑体" w:hAnsi="黑体" w:cs="黑体"/>
          <w:b/>
          <w:sz w:val="56"/>
          <w:szCs w:val="56"/>
        </w:rPr>
      </w:pPr>
      <w:r>
        <w:rPr>
          <w:rFonts w:ascii="黑体" w:eastAsia="黑体" w:hAnsi="黑体" w:cs="黑体" w:hint="eastAsia"/>
          <w:b/>
          <w:sz w:val="56"/>
          <w:szCs w:val="56"/>
        </w:rPr>
        <w:t>（监理分会）</w:t>
      </w:r>
    </w:p>
    <w:p w:rsidR="00593E02" w:rsidRDefault="00593E02">
      <w:pPr>
        <w:jc w:val="center"/>
        <w:rPr>
          <w:rFonts w:ascii="宋体" w:eastAsia="宋体" w:hAnsi="宋体" w:cs="宋体"/>
          <w:b/>
          <w:sz w:val="48"/>
          <w:szCs w:val="48"/>
        </w:rPr>
      </w:pPr>
    </w:p>
    <w:p w:rsidR="00593E02" w:rsidRDefault="00593E02">
      <w:pPr>
        <w:jc w:val="center"/>
        <w:rPr>
          <w:rFonts w:ascii="宋体" w:eastAsia="宋体" w:hAnsi="宋体" w:cs="宋体"/>
          <w:b/>
          <w:sz w:val="48"/>
          <w:szCs w:val="48"/>
        </w:rPr>
      </w:pPr>
    </w:p>
    <w:p w:rsidR="00593E02" w:rsidRDefault="00593E02">
      <w:pPr>
        <w:jc w:val="center"/>
        <w:rPr>
          <w:rFonts w:ascii="黑体" w:eastAsia="黑体" w:hAnsi="黑体" w:cs="黑体"/>
          <w:b/>
          <w:sz w:val="72"/>
          <w:szCs w:val="72"/>
        </w:rPr>
      </w:pPr>
    </w:p>
    <w:p w:rsidR="00593E02" w:rsidRDefault="00F87767">
      <w:pPr>
        <w:jc w:val="center"/>
        <w:rPr>
          <w:rFonts w:ascii="黑体" w:eastAsia="黑体" w:hAnsi="黑体" w:cs="黑体"/>
          <w:b/>
          <w:sz w:val="72"/>
          <w:szCs w:val="72"/>
        </w:rPr>
      </w:pPr>
      <w:r>
        <w:rPr>
          <w:rFonts w:ascii="黑体" w:eastAsia="黑体" w:hAnsi="黑体" w:cs="黑体" w:hint="eastAsia"/>
          <w:b/>
          <w:sz w:val="72"/>
          <w:szCs w:val="72"/>
        </w:rPr>
        <w:t>操</w:t>
      </w:r>
    </w:p>
    <w:p w:rsidR="00593E02" w:rsidRDefault="00F87767">
      <w:pPr>
        <w:jc w:val="center"/>
        <w:rPr>
          <w:rFonts w:ascii="黑体" w:eastAsia="黑体" w:hAnsi="黑体" w:cs="黑体"/>
          <w:b/>
          <w:sz w:val="72"/>
          <w:szCs w:val="72"/>
        </w:rPr>
      </w:pPr>
      <w:r>
        <w:rPr>
          <w:rFonts w:ascii="黑体" w:eastAsia="黑体" w:hAnsi="黑体" w:cs="黑体" w:hint="eastAsia"/>
          <w:b/>
          <w:sz w:val="72"/>
          <w:szCs w:val="72"/>
        </w:rPr>
        <w:t>作</w:t>
      </w:r>
    </w:p>
    <w:p w:rsidR="00593E02" w:rsidRDefault="00F87767">
      <w:pPr>
        <w:jc w:val="center"/>
        <w:rPr>
          <w:rFonts w:ascii="黑体" w:eastAsia="黑体" w:hAnsi="黑体" w:cs="黑体"/>
          <w:b/>
          <w:sz w:val="72"/>
          <w:szCs w:val="72"/>
        </w:rPr>
      </w:pPr>
      <w:r>
        <w:rPr>
          <w:rFonts w:ascii="黑体" w:eastAsia="黑体" w:hAnsi="黑体" w:cs="黑体" w:hint="eastAsia"/>
          <w:b/>
          <w:sz w:val="72"/>
          <w:szCs w:val="72"/>
        </w:rPr>
        <w:t>手</w:t>
      </w:r>
    </w:p>
    <w:p w:rsidR="00593E02" w:rsidRDefault="00F87767">
      <w:pPr>
        <w:jc w:val="center"/>
        <w:rPr>
          <w:rFonts w:ascii="黑体" w:eastAsia="黑体" w:hAnsi="黑体" w:cs="黑体"/>
          <w:b/>
          <w:sz w:val="72"/>
          <w:szCs w:val="72"/>
        </w:rPr>
      </w:pPr>
      <w:r>
        <w:rPr>
          <w:rFonts w:ascii="黑体" w:eastAsia="黑体" w:hAnsi="黑体" w:cs="黑体" w:hint="eastAsia"/>
          <w:b/>
          <w:sz w:val="72"/>
          <w:szCs w:val="72"/>
        </w:rPr>
        <w:t>册</w:t>
      </w:r>
    </w:p>
    <w:p w:rsidR="00593E02" w:rsidRDefault="00593E02">
      <w:pPr>
        <w:jc w:val="center"/>
        <w:rPr>
          <w:rFonts w:ascii="黑体" w:eastAsia="黑体" w:hAnsi="黑体" w:cs="黑体"/>
          <w:b/>
          <w:sz w:val="72"/>
          <w:szCs w:val="72"/>
        </w:rPr>
      </w:pPr>
    </w:p>
    <w:p w:rsidR="00593E02" w:rsidRDefault="00593E02">
      <w:pPr>
        <w:jc w:val="center"/>
        <w:rPr>
          <w:rFonts w:ascii="黑体" w:eastAsia="黑体" w:hAnsi="黑体" w:cs="黑体"/>
          <w:b/>
          <w:sz w:val="72"/>
          <w:szCs w:val="72"/>
        </w:rPr>
      </w:pPr>
    </w:p>
    <w:p w:rsidR="00593E02" w:rsidRDefault="00593E02">
      <w:pPr>
        <w:jc w:val="center"/>
        <w:rPr>
          <w:rFonts w:ascii="黑体" w:eastAsia="黑体" w:hAnsi="黑体" w:cs="黑体"/>
          <w:b/>
          <w:sz w:val="72"/>
          <w:szCs w:val="72"/>
        </w:rPr>
      </w:pPr>
    </w:p>
    <w:p w:rsidR="00593E02" w:rsidRDefault="00593E02">
      <w:pPr>
        <w:jc w:val="center"/>
        <w:rPr>
          <w:rFonts w:ascii="黑体" w:eastAsia="黑体" w:hAnsi="黑体" w:cs="黑体"/>
          <w:b/>
          <w:sz w:val="72"/>
          <w:szCs w:val="72"/>
        </w:rPr>
      </w:pPr>
    </w:p>
    <w:p w:rsidR="00593E02" w:rsidRDefault="00593E02">
      <w:pPr>
        <w:jc w:val="center"/>
        <w:rPr>
          <w:rFonts w:ascii="黑体" w:eastAsia="黑体" w:hAnsi="黑体" w:cs="黑体"/>
          <w:b/>
          <w:sz w:val="72"/>
          <w:szCs w:val="72"/>
        </w:rPr>
      </w:pPr>
    </w:p>
    <w:p w:rsidR="00593E02" w:rsidRDefault="00593E02">
      <w:pPr>
        <w:rPr>
          <w:rFonts w:ascii="宋体" w:eastAsia="宋体" w:hAnsi="宋体" w:cs="宋体"/>
          <w:b/>
          <w:sz w:val="28"/>
          <w:szCs w:val="28"/>
        </w:rPr>
      </w:pPr>
    </w:p>
    <w:p w:rsidR="00593E02" w:rsidRDefault="00F87767">
      <w:pPr>
        <w:jc w:val="center"/>
        <w:rPr>
          <w:rFonts w:ascii="仿宋" w:eastAsia="仿宋" w:hAnsi="仿宋" w:cs="仿宋"/>
          <w:b/>
          <w:sz w:val="32"/>
          <w:szCs w:val="32"/>
        </w:rPr>
      </w:pPr>
      <w:r>
        <w:rPr>
          <w:rFonts w:ascii="仿宋" w:eastAsia="仿宋" w:hAnsi="仿宋" w:cs="仿宋" w:hint="eastAsia"/>
          <w:b/>
          <w:sz w:val="32"/>
          <w:szCs w:val="32"/>
        </w:rPr>
        <w:lastRenderedPageBreak/>
        <w:t>目录</w:t>
      </w:r>
    </w:p>
    <w:sdt>
      <w:sdtPr>
        <w:rPr>
          <w:rFonts w:ascii="宋体" w:eastAsia="宋体" w:hAnsi="宋体"/>
        </w:rPr>
        <w:id w:val="147455681"/>
        <w:docPartObj>
          <w:docPartGallery w:val="Table of Contents"/>
          <w:docPartUnique/>
        </w:docPartObj>
      </w:sdtPr>
      <w:sdtEndPr>
        <w:rPr>
          <w:rFonts w:cs="宋体" w:hint="eastAsia"/>
          <w:b/>
          <w:szCs w:val="28"/>
        </w:rPr>
      </w:sdtEndPr>
      <w:sdtContent>
        <w:p w:rsidR="00593E02" w:rsidRDefault="00593E02">
          <w:pPr>
            <w:jc w:val="center"/>
          </w:pPr>
        </w:p>
        <w:p w:rsidR="00593E02" w:rsidRDefault="00593E02">
          <w:pPr>
            <w:pStyle w:val="WPSOffice1"/>
            <w:tabs>
              <w:tab w:val="right" w:leader="dot" w:pos="9656"/>
            </w:tabs>
            <w:rPr>
              <w:b/>
              <w:sz w:val="28"/>
              <w:szCs w:val="28"/>
            </w:rPr>
          </w:pPr>
          <w:r w:rsidRPr="00593E02">
            <w:rPr>
              <w:rFonts w:ascii="宋体" w:hAnsi="宋体" w:cs="宋体" w:hint="eastAsia"/>
              <w:b/>
              <w:sz w:val="28"/>
              <w:szCs w:val="28"/>
            </w:rPr>
            <w:fldChar w:fldCharType="begin"/>
          </w:r>
          <w:r w:rsidR="00F87767">
            <w:rPr>
              <w:rFonts w:ascii="宋体" w:hAnsi="宋体" w:cs="宋体" w:hint="eastAsia"/>
              <w:b/>
              <w:sz w:val="28"/>
              <w:szCs w:val="28"/>
            </w:rPr>
            <w:instrText xml:space="preserve">TOC \o "1-2" \h \u </w:instrText>
          </w:r>
          <w:r w:rsidRPr="00593E02">
            <w:rPr>
              <w:rFonts w:ascii="宋体" w:hAnsi="宋体" w:cs="宋体" w:hint="eastAsia"/>
              <w:b/>
              <w:sz w:val="28"/>
              <w:szCs w:val="28"/>
            </w:rPr>
            <w:fldChar w:fldCharType="separate"/>
          </w:r>
          <w:hyperlink w:anchor="_Toc28634" w:history="1">
            <w:r w:rsidR="00F87767">
              <w:rPr>
                <w:rFonts w:ascii="黑体" w:eastAsia="黑体" w:hAnsi="黑体" w:cs="黑体" w:hint="eastAsia"/>
                <w:b/>
                <w:bCs/>
                <w:sz w:val="28"/>
                <w:szCs w:val="24"/>
              </w:rPr>
              <w:t>一、</w:t>
            </w:r>
            <w:r w:rsidR="00F87767">
              <w:rPr>
                <w:rFonts w:ascii="黑体" w:eastAsia="黑体" w:hAnsi="黑体" w:cs="黑体" w:hint="eastAsia"/>
                <w:b/>
                <w:bCs/>
                <w:sz w:val="28"/>
                <w:szCs w:val="24"/>
              </w:rPr>
              <w:t xml:space="preserve"> </w:t>
            </w:r>
            <w:r w:rsidR="00F87767">
              <w:rPr>
                <w:rFonts w:ascii="黑体" w:eastAsia="黑体" w:hAnsi="黑体" w:cs="黑体" w:hint="eastAsia"/>
                <w:b/>
                <w:bCs/>
                <w:sz w:val="28"/>
                <w:szCs w:val="24"/>
              </w:rPr>
              <w:t>系统入口</w:t>
            </w:r>
            <w:r w:rsidR="00F87767">
              <w:rPr>
                <w:b/>
                <w:sz w:val="28"/>
                <w:szCs w:val="28"/>
              </w:rPr>
              <w:tab/>
            </w:r>
            <w:r>
              <w:rPr>
                <w:b/>
                <w:sz w:val="28"/>
                <w:szCs w:val="28"/>
              </w:rPr>
              <w:fldChar w:fldCharType="begin"/>
            </w:r>
            <w:r w:rsidR="00F87767">
              <w:rPr>
                <w:b/>
                <w:sz w:val="28"/>
                <w:szCs w:val="28"/>
              </w:rPr>
              <w:instrText xml:space="preserve"> PAGEREF _Toc28634 </w:instrText>
            </w:r>
            <w:r>
              <w:rPr>
                <w:b/>
                <w:sz w:val="28"/>
                <w:szCs w:val="28"/>
              </w:rPr>
              <w:fldChar w:fldCharType="separate"/>
            </w:r>
            <w:r w:rsidR="00F87767">
              <w:rPr>
                <w:b/>
                <w:sz w:val="28"/>
                <w:szCs w:val="28"/>
              </w:rPr>
              <w:t>- 1 -</w:t>
            </w:r>
            <w:r>
              <w:rPr>
                <w:b/>
                <w:sz w:val="28"/>
                <w:szCs w:val="28"/>
              </w:rPr>
              <w:fldChar w:fldCharType="end"/>
            </w:r>
          </w:hyperlink>
        </w:p>
        <w:p w:rsidR="00593E02" w:rsidRDefault="00593E02">
          <w:pPr>
            <w:pStyle w:val="WPSOffice1"/>
            <w:tabs>
              <w:tab w:val="right" w:leader="dot" w:pos="9656"/>
            </w:tabs>
            <w:rPr>
              <w:b/>
              <w:sz w:val="28"/>
              <w:szCs w:val="28"/>
            </w:rPr>
          </w:pPr>
          <w:hyperlink w:anchor="_Toc7718" w:history="1">
            <w:r w:rsidR="00F87767">
              <w:rPr>
                <w:rFonts w:ascii="黑体" w:eastAsia="黑体" w:hAnsi="黑体" w:cs="黑体" w:hint="eastAsia"/>
                <w:b/>
                <w:bCs/>
                <w:sz w:val="28"/>
                <w:szCs w:val="24"/>
              </w:rPr>
              <w:t>二、</w:t>
            </w:r>
            <w:r w:rsidR="00F87767">
              <w:rPr>
                <w:rFonts w:ascii="黑体" w:eastAsia="黑体" w:hAnsi="黑体" w:cs="黑体" w:hint="eastAsia"/>
                <w:b/>
                <w:bCs/>
                <w:sz w:val="28"/>
                <w:szCs w:val="24"/>
              </w:rPr>
              <w:t xml:space="preserve"> </w:t>
            </w:r>
            <w:r w:rsidR="00F87767">
              <w:rPr>
                <w:rFonts w:ascii="黑体" w:eastAsia="黑体" w:hAnsi="黑体" w:cs="黑体" w:hint="eastAsia"/>
                <w:b/>
                <w:bCs/>
                <w:sz w:val="28"/>
                <w:szCs w:val="24"/>
              </w:rPr>
              <w:t>报名系统操作流程</w:t>
            </w:r>
            <w:r w:rsidR="00F87767">
              <w:rPr>
                <w:b/>
                <w:sz w:val="28"/>
                <w:szCs w:val="28"/>
              </w:rPr>
              <w:tab/>
            </w:r>
            <w:r>
              <w:rPr>
                <w:b/>
                <w:sz w:val="28"/>
                <w:szCs w:val="28"/>
              </w:rPr>
              <w:fldChar w:fldCharType="begin"/>
            </w:r>
            <w:r w:rsidR="00F87767">
              <w:rPr>
                <w:b/>
                <w:sz w:val="28"/>
                <w:szCs w:val="28"/>
              </w:rPr>
              <w:instrText xml:space="preserve"> PAGEREF _Toc7718 </w:instrText>
            </w:r>
            <w:r>
              <w:rPr>
                <w:b/>
                <w:sz w:val="28"/>
                <w:szCs w:val="28"/>
              </w:rPr>
              <w:fldChar w:fldCharType="separate"/>
            </w:r>
            <w:r w:rsidR="00F87767">
              <w:rPr>
                <w:b/>
                <w:sz w:val="28"/>
                <w:szCs w:val="28"/>
              </w:rPr>
              <w:t>- 1 -</w:t>
            </w:r>
            <w:r>
              <w:rPr>
                <w:b/>
                <w:sz w:val="28"/>
                <w:szCs w:val="28"/>
              </w:rPr>
              <w:fldChar w:fldCharType="end"/>
            </w:r>
          </w:hyperlink>
        </w:p>
        <w:p w:rsidR="00593E02" w:rsidRDefault="00593E02">
          <w:pPr>
            <w:pStyle w:val="WPSOffice1"/>
            <w:tabs>
              <w:tab w:val="right" w:leader="dot" w:pos="9656"/>
            </w:tabs>
            <w:rPr>
              <w:b/>
              <w:sz w:val="28"/>
              <w:szCs w:val="28"/>
            </w:rPr>
          </w:pPr>
          <w:hyperlink w:anchor="_Toc27902" w:history="1">
            <w:r w:rsidR="00F87767">
              <w:rPr>
                <w:rFonts w:ascii="黑体" w:eastAsia="黑体" w:hAnsi="黑体" w:cs="黑体" w:hint="eastAsia"/>
                <w:b/>
                <w:bCs/>
                <w:sz w:val="28"/>
                <w:szCs w:val="24"/>
              </w:rPr>
              <w:t>三、</w:t>
            </w:r>
            <w:r w:rsidR="00F87767">
              <w:rPr>
                <w:rFonts w:ascii="黑体" w:eastAsia="黑体" w:hAnsi="黑体" w:cs="黑体" w:hint="eastAsia"/>
                <w:b/>
                <w:bCs/>
                <w:sz w:val="28"/>
                <w:szCs w:val="24"/>
              </w:rPr>
              <w:t xml:space="preserve"> </w:t>
            </w:r>
            <w:r w:rsidR="00F87767">
              <w:rPr>
                <w:rFonts w:ascii="黑体" w:eastAsia="黑体" w:hAnsi="黑体" w:cs="黑体" w:hint="eastAsia"/>
                <w:b/>
                <w:bCs/>
                <w:sz w:val="28"/>
                <w:szCs w:val="24"/>
              </w:rPr>
              <w:t>用户注册</w:t>
            </w:r>
            <w:r w:rsidR="00F87767">
              <w:rPr>
                <w:b/>
                <w:sz w:val="28"/>
                <w:szCs w:val="28"/>
              </w:rPr>
              <w:tab/>
            </w:r>
            <w:r>
              <w:rPr>
                <w:b/>
                <w:sz w:val="28"/>
                <w:szCs w:val="28"/>
              </w:rPr>
              <w:fldChar w:fldCharType="begin"/>
            </w:r>
            <w:r w:rsidR="00F87767">
              <w:rPr>
                <w:b/>
                <w:sz w:val="28"/>
                <w:szCs w:val="28"/>
              </w:rPr>
              <w:instrText xml:space="preserve"> PAGEREF _Toc27902 </w:instrText>
            </w:r>
            <w:r>
              <w:rPr>
                <w:b/>
                <w:sz w:val="28"/>
                <w:szCs w:val="28"/>
              </w:rPr>
              <w:fldChar w:fldCharType="separate"/>
            </w:r>
            <w:r w:rsidR="00F87767">
              <w:rPr>
                <w:b/>
                <w:sz w:val="28"/>
                <w:szCs w:val="28"/>
              </w:rPr>
              <w:t>- 1 -</w:t>
            </w:r>
            <w:r>
              <w:rPr>
                <w:b/>
                <w:sz w:val="28"/>
                <w:szCs w:val="28"/>
              </w:rPr>
              <w:fldChar w:fldCharType="end"/>
            </w:r>
          </w:hyperlink>
        </w:p>
        <w:p w:rsidR="00593E02" w:rsidRDefault="00593E02" w:rsidP="00B24B35">
          <w:pPr>
            <w:pStyle w:val="WPSOffice2"/>
            <w:tabs>
              <w:tab w:val="right" w:leader="dot" w:pos="9656"/>
            </w:tabs>
            <w:ind w:left="420"/>
            <w:rPr>
              <w:sz w:val="28"/>
              <w:szCs w:val="28"/>
            </w:rPr>
          </w:pPr>
          <w:hyperlink w:anchor="_Toc6004" w:history="1">
            <w:r w:rsidR="00F87767">
              <w:rPr>
                <w:rFonts w:ascii="仿宋" w:eastAsia="仿宋" w:hAnsi="仿宋" w:cs="仿宋" w:hint="eastAsia"/>
                <w:bCs/>
                <w:sz w:val="28"/>
                <w:szCs w:val="32"/>
              </w:rPr>
              <w:t>（一）</w:t>
            </w:r>
            <w:r w:rsidR="00F87767">
              <w:rPr>
                <w:rFonts w:ascii="仿宋" w:eastAsia="仿宋" w:hAnsi="仿宋" w:cs="仿宋" w:hint="eastAsia"/>
                <w:bCs/>
                <w:sz w:val="28"/>
                <w:szCs w:val="32"/>
              </w:rPr>
              <w:t xml:space="preserve"> </w:t>
            </w:r>
            <w:r w:rsidR="00F87767">
              <w:rPr>
                <w:rFonts w:ascii="仿宋" w:eastAsia="仿宋" w:hAnsi="仿宋" w:cs="仿宋" w:hint="eastAsia"/>
                <w:bCs/>
                <w:sz w:val="28"/>
                <w:szCs w:val="32"/>
              </w:rPr>
              <w:t>企业用户注册、实名认证、资料完善</w:t>
            </w:r>
            <w:r w:rsidR="00F87767">
              <w:rPr>
                <w:rFonts w:ascii="仿宋" w:eastAsia="仿宋" w:hAnsi="仿宋" w:cs="仿宋" w:hint="eastAsia"/>
                <w:bCs/>
                <w:sz w:val="28"/>
                <w:szCs w:val="32"/>
              </w:rPr>
              <w:t>、申请加入监理分会</w:t>
            </w:r>
            <w:r w:rsidR="00F87767">
              <w:rPr>
                <w:sz w:val="28"/>
                <w:szCs w:val="28"/>
              </w:rPr>
              <w:tab/>
            </w:r>
            <w:r>
              <w:rPr>
                <w:sz w:val="28"/>
                <w:szCs w:val="28"/>
              </w:rPr>
              <w:fldChar w:fldCharType="begin"/>
            </w:r>
            <w:r w:rsidR="00F87767">
              <w:rPr>
                <w:sz w:val="28"/>
                <w:szCs w:val="28"/>
              </w:rPr>
              <w:instrText xml:space="preserve"> PAGEREF _Toc6004 </w:instrText>
            </w:r>
            <w:r>
              <w:rPr>
                <w:sz w:val="28"/>
                <w:szCs w:val="28"/>
              </w:rPr>
              <w:fldChar w:fldCharType="separate"/>
            </w:r>
            <w:r w:rsidR="00F87767">
              <w:rPr>
                <w:sz w:val="28"/>
                <w:szCs w:val="28"/>
              </w:rPr>
              <w:t>- 1 -</w:t>
            </w:r>
            <w:r>
              <w:rPr>
                <w:sz w:val="28"/>
                <w:szCs w:val="28"/>
              </w:rPr>
              <w:fldChar w:fldCharType="end"/>
            </w:r>
          </w:hyperlink>
        </w:p>
        <w:p w:rsidR="00593E02" w:rsidRDefault="00593E02" w:rsidP="00B24B35">
          <w:pPr>
            <w:pStyle w:val="WPSOffice2"/>
            <w:tabs>
              <w:tab w:val="right" w:leader="dot" w:pos="9656"/>
            </w:tabs>
            <w:ind w:left="420"/>
            <w:rPr>
              <w:sz w:val="28"/>
              <w:szCs w:val="28"/>
            </w:rPr>
          </w:pPr>
          <w:hyperlink w:anchor="_Toc9863" w:history="1">
            <w:r w:rsidR="00F87767">
              <w:rPr>
                <w:rFonts w:ascii="仿宋" w:eastAsia="仿宋" w:hAnsi="仿宋" w:cs="仿宋" w:hint="eastAsia"/>
                <w:bCs/>
                <w:sz w:val="28"/>
                <w:szCs w:val="32"/>
              </w:rPr>
              <w:t>（二）</w:t>
            </w:r>
            <w:r w:rsidR="00F87767">
              <w:rPr>
                <w:rFonts w:ascii="仿宋" w:eastAsia="仿宋" w:hAnsi="仿宋" w:cs="仿宋" w:hint="eastAsia"/>
                <w:bCs/>
                <w:sz w:val="28"/>
                <w:szCs w:val="32"/>
              </w:rPr>
              <w:t xml:space="preserve"> </w:t>
            </w:r>
            <w:r w:rsidR="00F87767">
              <w:rPr>
                <w:rFonts w:ascii="仿宋" w:eastAsia="仿宋" w:hAnsi="仿宋" w:cs="仿宋" w:hint="eastAsia"/>
                <w:bCs/>
                <w:sz w:val="28"/>
                <w:szCs w:val="32"/>
              </w:rPr>
              <w:t>个人用户注册、实名认证、资料完善</w:t>
            </w:r>
            <w:r w:rsidR="00F87767">
              <w:rPr>
                <w:sz w:val="28"/>
                <w:szCs w:val="28"/>
              </w:rPr>
              <w:tab/>
            </w:r>
            <w:r>
              <w:rPr>
                <w:sz w:val="28"/>
                <w:szCs w:val="28"/>
              </w:rPr>
              <w:fldChar w:fldCharType="begin"/>
            </w:r>
            <w:r w:rsidR="00F87767">
              <w:rPr>
                <w:sz w:val="28"/>
                <w:szCs w:val="28"/>
              </w:rPr>
              <w:instrText xml:space="preserve"> PAGEREF _Toc9863 </w:instrText>
            </w:r>
            <w:r>
              <w:rPr>
                <w:sz w:val="28"/>
                <w:szCs w:val="28"/>
              </w:rPr>
              <w:fldChar w:fldCharType="separate"/>
            </w:r>
            <w:r w:rsidR="00F87767">
              <w:rPr>
                <w:sz w:val="28"/>
                <w:szCs w:val="28"/>
              </w:rPr>
              <w:t>- 4 -</w:t>
            </w:r>
            <w:r>
              <w:rPr>
                <w:sz w:val="28"/>
                <w:szCs w:val="28"/>
              </w:rPr>
              <w:fldChar w:fldCharType="end"/>
            </w:r>
          </w:hyperlink>
        </w:p>
        <w:p w:rsidR="00593E02" w:rsidRDefault="00593E02">
          <w:pPr>
            <w:pStyle w:val="WPSOffice1"/>
            <w:tabs>
              <w:tab w:val="right" w:leader="dot" w:pos="9656"/>
            </w:tabs>
            <w:rPr>
              <w:b/>
              <w:sz w:val="28"/>
              <w:szCs w:val="28"/>
            </w:rPr>
          </w:pPr>
          <w:hyperlink w:anchor="_Toc5019" w:history="1">
            <w:r w:rsidR="00F87767">
              <w:rPr>
                <w:rFonts w:ascii="黑体" w:eastAsia="黑体" w:hAnsi="黑体" w:cs="黑体" w:hint="eastAsia"/>
                <w:b/>
                <w:bCs/>
                <w:sz w:val="28"/>
                <w:szCs w:val="24"/>
              </w:rPr>
              <w:t>四、</w:t>
            </w:r>
            <w:r w:rsidR="00F87767">
              <w:rPr>
                <w:rFonts w:ascii="黑体" w:eastAsia="黑体" w:hAnsi="黑体" w:cs="黑体" w:hint="eastAsia"/>
                <w:b/>
                <w:bCs/>
                <w:sz w:val="28"/>
                <w:szCs w:val="24"/>
              </w:rPr>
              <w:t xml:space="preserve"> </w:t>
            </w:r>
            <w:r w:rsidR="00F87767">
              <w:rPr>
                <w:rFonts w:ascii="黑体" w:eastAsia="黑体" w:hAnsi="黑体" w:cs="黑体" w:hint="eastAsia"/>
                <w:b/>
                <w:bCs/>
                <w:sz w:val="28"/>
                <w:szCs w:val="24"/>
              </w:rPr>
              <w:t>培训报名</w:t>
            </w:r>
            <w:r w:rsidR="00F87767">
              <w:rPr>
                <w:b/>
                <w:sz w:val="28"/>
                <w:szCs w:val="28"/>
              </w:rPr>
              <w:tab/>
            </w:r>
            <w:r>
              <w:rPr>
                <w:b/>
                <w:sz w:val="28"/>
                <w:szCs w:val="28"/>
              </w:rPr>
              <w:fldChar w:fldCharType="begin"/>
            </w:r>
            <w:r w:rsidR="00F87767">
              <w:rPr>
                <w:b/>
                <w:sz w:val="28"/>
                <w:szCs w:val="28"/>
              </w:rPr>
              <w:instrText xml:space="preserve"> PAGEREF _Toc5019 </w:instrText>
            </w:r>
            <w:r>
              <w:rPr>
                <w:b/>
                <w:sz w:val="28"/>
                <w:szCs w:val="28"/>
              </w:rPr>
              <w:fldChar w:fldCharType="separate"/>
            </w:r>
            <w:r w:rsidR="00F87767">
              <w:rPr>
                <w:b/>
                <w:sz w:val="28"/>
                <w:szCs w:val="28"/>
              </w:rPr>
              <w:t>- 7 -</w:t>
            </w:r>
            <w:r>
              <w:rPr>
                <w:b/>
                <w:sz w:val="28"/>
                <w:szCs w:val="28"/>
              </w:rPr>
              <w:fldChar w:fldCharType="end"/>
            </w:r>
          </w:hyperlink>
        </w:p>
        <w:p w:rsidR="00593E02" w:rsidRDefault="00593E02" w:rsidP="00B24B35">
          <w:pPr>
            <w:pStyle w:val="WPSOffice2"/>
            <w:tabs>
              <w:tab w:val="right" w:leader="dot" w:pos="9656"/>
            </w:tabs>
            <w:ind w:left="420"/>
            <w:rPr>
              <w:sz w:val="28"/>
              <w:szCs w:val="28"/>
            </w:rPr>
          </w:pPr>
          <w:hyperlink w:anchor="_Toc27748" w:history="1">
            <w:r w:rsidR="00F87767">
              <w:rPr>
                <w:rFonts w:ascii="仿宋" w:eastAsia="仿宋" w:hAnsi="仿宋" w:cs="仿宋" w:hint="eastAsia"/>
                <w:bCs/>
                <w:sz w:val="28"/>
                <w:szCs w:val="32"/>
              </w:rPr>
              <w:t>（一）</w:t>
            </w:r>
            <w:r w:rsidR="00F87767">
              <w:rPr>
                <w:rFonts w:ascii="仿宋" w:eastAsia="仿宋" w:hAnsi="仿宋" w:cs="仿宋" w:hint="eastAsia"/>
                <w:bCs/>
                <w:sz w:val="28"/>
                <w:szCs w:val="32"/>
              </w:rPr>
              <w:t xml:space="preserve"> </w:t>
            </w:r>
            <w:r w:rsidR="00F87767">
              <w:rPr>
                <w:rFonts w:ascii="仿宋" w:eastAsia="仿宋" w:hAnsi="仿宋" w:cs="仿宋" w:hint="eastAsia"/>
                <w:bCs/>
                <w:sz w:val="28"/>
                <w:szCs w:val="32"/>
              </w:rPr>
              <w:t>个人报名</w:t>
            </w:r>
            <w:r w:rsidR="00F87767">
              <w:rPr>
                <w:sz w:val="28"/>
                <w:szCs w:val="28"/>
              </w:rPr>
              <w:tab/>
            </w:r>
            <w:r>
              <w:rPr>
                <w:sz w:val="28"/>
                <w:szCs w:val="28"/>
              </w:rPr>
              <w:fldChar w:fldCharType="begin"/>
            </w:r>
            <w:r w:rsidR="00F87767">
              <w:rPr>
                <w:sz w:val="28"/>
                <w:szCs w:val="28"/>
              </w:rPr>
              <w:instrText xml:space="preserve"> PAGEREF _Toc27748 </w:instrText>
            </w:r>
            <w:r>
              <w:rPr>
                <w:sz w:val="28"/>
                <w:szCs w:val="28"/>
              </w:rPr>
              <w:fldChar w:fldCharType="separate"/>
            </w:r>
            <w:r w:rsidR="00F87767">
              <w:rPr>
                <w:sz w:val="28"/>
                <w:szCs w:val="28"/>
              </w:rPr>
              <w:t>- 7 -</w:t>
            </w:r>
            <w:r>
              <w:rPr>
                <w:sz w:val="28"/>
                <w:szCs w:val="28"/>
              </w:rPr>
              <w:fldChar w:fldCharType="end"/>
            </w:r>
          </w:hyperlink>
        </w:p>
        <w:p w:rsidR="00593E02" w:rsidRDefault="00593E02" w:rsidP="00B24B35">
          <w:pPr>
            <w:pStyle w:val="WPSOffice2"/>
            <w:tabs>
              <w:tab w:val="right" w:leader="dot" w:pos="9656"/>
            </w:tabs>
            <w:ind w:left="420"/>
            <w:rPr>
              <w:sz w:val="28"/>
              <w:szCs w:val="28"/>
            </w:rPr>
          </w:pPr>
          <w:hyperlink w:anchor="_Toc29998" w:history="1">
            <w:r w:rsidR="00F87767">
              <w:rPr>
                <w:rFonts w:ascii="仿宋" w:eastAsia="仿宋" w:hAnsi="仿宋" w:cs="仿宋" w:hint="eastAsia"/>
                <w:bCs/>
                <w:sz w:val="28"/>
                <w:szCs w:val="32"/>
              </w:rPr>
              <w:t>（二）</w:t>
            </w:r>
            <w:r w:rsidR="00F87767">
              <w:rPr>
                <w:rFonts w:ascii="仿宋" w:eastAsia="仿宋" w:hAnsi="仿宋" w:cs="仿宋" w:hint="eastAsia"/>
                <w:bCs/>
                <w:sz w:val="28"/>
                <w:szCs w:val="32"/>
              </w:rPr>
              <w:t xml:space="preserve"> </w:t>
            </w:r>
            <w:r w:rsidR="00F87767">
              <w:rPr>
                <w:rFonts w:ascii="仿宋" w:eastAsia="仿宋" w:hAnsi="仿宋" w:cs="仿宋" w:hint="eastAsia"/>
                <w:bCs/>
                <w:sz w:val="28"/>
                <w:szCs w:val="32"/>
              </w:rPr>
              <w:t>企业审核并缴费</w:t>
            </w:r>
            <w:r w:rsidR="00F87767">
              <w:rPr>
                <w:sz w:val="28"/>
                <w:szCs w:val="28"/>
              </w:rPr>
              <w:tab/>
            </w:r>
            <w:r>
              <w:rPr>
                <w:sz w:val="28"/>
                <w:szCs w:val="28"/>
              </w:rPr>
              <w:fldChar w:fldCharType="begin"/>
            </w:r>
            <w:r w:rsidR="00F87767">
              <w:rPr>
                <w:sz w:val="28"/>
                <w:szCs w:val="28"/>
              </w:rPr>
              <w:instrText xml:space="preserve"> PAGEREF _Toc29998 </w:instrText>
            </w:r>
            <w:r>
              <w:rPr>
                <w:sz w:val="28"/>
                <w:szCs w:val="28"/>
              </w:rPr>
              <w:fldChar w:fldCharType="separate"/>
            </w:r>
            <w:r w:rsidR="00F87767">
              <w:rPr>
                <w:sz w:val="28"/>
                <w:szCs w:val="28"/>
              </w:rPr>
              <w:t>- 8 -</w:t>
            </w:r>
            <w:r>
              <w:rPr>
                <w:sz w:val="28"/>
                <w:szCs w:val="28"/>
              </w:rPr>
              <w:fldChar w:fldCharType="end"/>
            </w:r>
          </w:hyperlink>
        </w:p>
        <w:p w:rsidR="00593E02" w:rsidRDefault="00593E02">
          <w:pPr>
            <w:pStyle w:val="WPSOffice1"/>
            <w:tabs>
              <w:tab w:val="right" w:leader="dot" w:pos="9656"/>
            </w:tabs>
            <w:rPr>
              <w:b/>
            </w:rPr>
          </w:pPr>
          <w:hyperlink w:anchor="_Toc21939" w:history="1">
            <w:r w:rsidR="00F87767">
              <w:rPr>
                <w:rFonts w:ascii="黑体" w:eastAsia="黑体" w:hAnsi="黑体" w:cs="黑体" w:hint="eastAsia"/>
                <w:b/>
                <w:bCs/>
                <w:sz w:val="28"/>
                <w:szCs w:val="24"/>
              </w:rPr>
              <w:t>五、</w:t>
            </w:r>
            <w:r w:rsidR="00F87767">
              <w:rPr>
                <w:rFonts w:ascii="黑体" w:eastAsia="黑体" w:hAnsi="黑体" w:cs="黑体" w:hint="eastAsia"/>
                <w:b/>
                <w:bCs/>
                <w:sz w:val="28"/>
                <w:szCs w:val="24"/>
              </w:rPr>
              <w:t xml:space="preserve"> </w:t>
            </w:r>
            <w:r w:rsidR="00F87767">
              <w:rPr>
                <w:rFonts w:ascii="黑体" w:eastAsia="黑体" w:hAnsi="黑体" w:cs="黑体" w:hint="eastAsia"/>
                <w:b/>
                <w:bCs/>
                <w:sz w:val="28"/>
                <w:szCs w:val="24"/>
              </w:rPr>
              <w:t>修改与找回密码</w:t>
            </w:r>
            <w:r w:rsidR="00F87767">
              <w:rPr>
                <w:b/>
                <w:sz w:val="28"/>
                <w:szCs w:val="28"/>
              </w:rPr>
              <w:tab/>
            </w:r>
            <w:r>
              <w:rPr>
                <w:b/>
                <w:sz w:val="28"/>
                <w:szCs w:val="28"/>
              </w:rPr>
              <w:fldChar w:fldCharType="begin"/>
            </w:r>
            <w:r w:rsidR="00F87767">
              <w:rPr>
                <w:b/>
                <w:sz w:val="28"/>
                <w:szCs w:val="28"/>
              </w:rPr>
              <w:instrText xml:space="preserve"> PAGEREF _Toc21939 </w:instrText>
            </w:r>
            <w:r>
              <w:rPr>
                <w:b/>
                <w:sz w:val="28"/>
                <w:szCs w:val="28"/>
              </w:rPr>
              <w:fldChar w:fldCharType="separate"/>
            </w:r>
            <w:r w:rsidR="00F87767">
              <w:rPr>
                <w:b/>
                <w:sz w:val="28"/>
                <w:szCs w:val="28"/>
              </w:rPr>
              <w:t>- 11 -</w:t>
            </w:r>
            <w:r>
              <w:rPr>
                <w:b/>
                <w:sz w:val="28"/>
                <w:szCs w:val="28"/>
              </w:rPr>
              <w:fldChar w:fldCharType="end"/>
            </w:r>
          </w:hyperlink>
        </w:p>
        <w:p w:rsidR="00593E02" w:rsidRDefault="00593E02">
          <w:pPr>
            <w:jc w:val="center"/>
            <w:rPr>
              <w:rFonts w:ascii="黑体" w:eastAsia="黑体" w:hAnsi="黑体" w:cs="黑体"/>
              <w:bCs/>
              <w:sz w:val="32"/>
              <w:szCs w:val="18"/>
            </w:rPr>
            <w:sectPr w:rsidR="00593E02">
              <w:headerReference w:type="default" r:id="rId8"/>
              <w:pgSz w:w="11906" w:h="16838"/>
              <w:pgMar w:top="1440" w:right="1071" w:bottom="1440" w:left="1179" w:header="851" w:footer="992" w:gutter="0"/>
              <w:cols w:space="425"/>
              <w:docGrid w:type="lines" w:linePitch="312"/>
            </w:sectPr>
          </w:pPr>
          <w:r>
            <w:rPr>
              <w:rFonts w:ascii="宋体" w:eastAsia="宋体" w:hAnsi="宋体" w:cs="宋体" w:hint="eastAsia"/>
              <w:b/>
              <w:szCs w:val="28"/>
            </w:rPr>
            <w:fldChar w:fldCharType="end"/>
          </w:r>
        </w:p>
      </w:sdtContent>
    </w:sdt>
    <w:p w:rsidR="00593E02" w:rsidRDefault="00F87767">
      <w:pPr>
        <w:pStyle w:val="1"/>
        <w:tabs>
          <w:tab w:val="left" w:pos="3419"/>
        </w:tabs>
        <w:rPr>
          <w:rFonts w:ascii="黑体" w:eastAsia="黑体" w:hAnsi="黑体" w:cs="黑体"/>
          <w:b w:val="0"/>
          <w:bCs/>
          <w:sz w:val="32"/>
          <w:szCs w:val="18"/>
        </w:rPr>
      </w:pPr>
      <w:bookmarkStart w:id="1" w:name="_Toc28634"/>
      <w:r>
        <w:rPr>
          <w:rFonts w:ascii="黑体" w:eastAsia="黑体" w:hAnsi="黑体" w:cs="黑体" w:hint="eastAsia"/>
          <w:b w:val="0"/>
          <w:bCs/>
          <w:sz w:val="32"/>
          <w:szCs w:val="18"/>
        </w:rPr>
        <w:lastRenderedPageBreak/>
        <w:t>系统入口</w:t>
      </w:r>
      <w:bookmarkEnd w:id="1"/>
      <w:r>
        <w:rPr>
          <w:rFonts w:ascii="黑体" w:eastAsia="黑体" w:hAnsi="黑体" w:cs="黑体" w:hint="eastAsia"/>
          <w:b w:val="0"/>
          <w:bCs/>
          <w:sz w:val="32"/>
          <w:szCs w:val="18"/>
        </w:rPr>
        <w:tab/>
      </w:r>
    </w:p>
    <w:p w:rsidR="00593E02" w:rsidRDefault="00F87767">
      <w:pPr>
        <w:pStyle w:val="a6"/>
        <w:spacing w:line="560" w:lineRule="exact"/>
        <w:ind w:firstLine="560"/>
        <w:rPr>
          <w:rFonts w:ascii="仿宋" w:eastAsia="仿宋" w:hAnsi="仿宋" w:cs="仿宋"/>
          <w:kern w:val="0"/>
          <w:sz w:val="28"/>
          <w:szCs w:val="28"/>
        </w:rPr>
      </w:pPr>
      <w:r>
        <w:rPr>
          <w:rFonts w:ascii="仿宋" w:eastAsia="仿宋" w:hAnsi="仿宋" w:cs="仿宋" w:hint="eastAsia"/>
          <w:sz w:val="28"/>
          <w:szCs w:val="28"/>
        </w:rPr>
        <w:t>直接访问以下网址进入：</w:t>
      </w:r>
      <w:r>
        <w:rPr>
          <w:rFonts w:ascii="仿宋" w:eastAsia="仿宋" w:hAnsi="仿宋" w:cs="仿宋" w:hint="eastAsia"/>
          <w:kern w:val="0"/>
          <w:sz w:val="28"/>
          <w:szCs w:val="28"/>
        </w:rPr>
        <w:t>http://bm.rcdtech.cn</w:t>
      </w:r>
      <w:r>
        <w:rPr>
          <w:rFonts w:ascii="仿宋" w:eastAsia="仿宋" w:hAnsi="仿宋" w:cs="仿宋" w:hint="eastAsia"/>
          <w:kern w:val="0"/>
          <w:sz w:val="28"/>
          <w:szCs w:val="28"/>
        </w:rPr>
        <w:t xml:space="preserve"> </w:t>
      </w:r>
    </w:p>
    <w:p w:rsidR="00593E02" w:rsidRDefault="00F87767">
      <w:pPr>
        <w:pStyle w:val="a6"/>
        <w:spacing w:line="560" w:lineRule="exact"/>
        <w:ind w:firstLine="560"/>
        <w:rPr>
          <w:rFonts w:ascii="仿宋" w:eastAsia="仿宋" w:hAnsi="仿宋" w:cs="仿宋"/>
          <w:sz w:val="28"/>
          <w:szCs w:val="28"/>
        </w:rPr>
      </w:pPr>
      <w:r>
        <w:rPr>
          <w:rFonts w:ascii="仿宋" w:eastAsia="仿宋" w:hAnsi="仿宋" w:cs="仿宋" w:hint="eastAsia"/>
          <w:sz w:val="28"/>
          <w:szCs w:val="28"/>
        </w:rPr>
        <w:t>（注：每个手机号和身份证号只能注册一个账户）</w:t>
      </w:r>
    </w:p>
    <w:p w:rsidR="00593E02" w:rsidRDefault="00F87767">
      <w:pPr>
        <w:pStyle w:val="1"/>
        <w:rPr>
          <w:rFonts w:ascii="黑体" w:eastAsia="黑体" w:hAnsi="黑体" w:cs="黑体"/>
          <w:b w:val="0"/>
          <w:bCs/>
          <w:sz w:val="32"/>
          <w:szCs w:val="18"/>
        </w:rPr>
      </w:pPr>
      <w:bookmarkStart w:id="2" w:name="_Toc7718"/>
      <w:r>
        <w:rPr>
          <w:rFonts w:ascii="黑体" w:eastAsia="黑体" w:hAnsi="黑体" w:cs="黑体" w:hint="eastAsia"/>
          <w:b w:val="0"/>
          <w:bCs/>
          <w:sz w:val="32"/>
          <w:szCs w:val="18"/>
        </w:rPr>
        <w:t>报名系统操作流程</w:t>
      </w:r>
      <w:bookmarkEnd w:id="2"/>
    </w:p>
    <w:p w:rsidR="00593E02" w:rsidRDefault="00F87767">
      <w:pPr>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1.</w:t>
      </w:r>
      <w:r>
        <w:rPr>
          <w:rFonts w:ascii="仿宋" w:eastAsia="仿宋" w:hAnsi="仿宋" w:cs="仿宋" w:hint="eastAsia"/>
          <w:sz w:val="28"/>
          <w:szCs w:val="28"/>
        </w:rPr>
        <w:t>企业注册并提交实名认证（完善资料</w:t>
      </w:r>
      <w:r>
        <w:rPr>
          <w:rFonts w:ascii="仿宋" w:eastAsia="仿宋" w:hAnsi="仿宋" w:cs="仿宋" w:hint="eastAsia"/>
          <w:sz w:val="28"/>
          <w:szCs w:val="28"/>
        </w:rPr>
        <w:t xml:space="preserve"> </w:t>
      </w:r>
      <w:r>
        <w:rPr>
          <w:rFonts w:ascii="仿宋" w:eastAsia="仿宋" w:hAnsi="仿宋" w:cs="仿宋" w:hint="eastAsia"/>
          <w:sz w:val="28"/>
          <w:szCs w:val="28"/>
        </w:rPr>
        <w:t>上传营业执照）；</w:t>
      </w:r>
    </w:p>
    <w:p w:rsidR="00593E02" w:rsidRDefault="00F87767">
      <w:pPr>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2.</w:t>
      </w:r>
      <w:r>
        <w:rPr>
          <w:rFonts w:ascii="仿宋" w:eastAsia="仿宋" w:hAnsi="仿宋" w:cs="仿宋" w:hint="eastAsia"/>
          <w:sz w:val="28"/>
          <w:szCs w:val="28"/>
        </w:rPr>
        <w:t>企业账户申请加入分会；</w:t>
      </w:r>
    </w:p>
    <w:p w:rsidR="00593E02" w:rsidRDefault="00F87767">
      <w:pPr>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3.</w:t>
      </w:r>
      <w:r>
        <w:rPr>
          <w:rFonts w:ascii="仿宋" w:eastAsia="仿宋" w:hAnsi="仿宋" w:cs="仿宋" w:hint="eastAsia"/>
          <w:sz w:val="28"/>
          <w:szCs w:val="28"/>
        </w:rPr>
        <w:t>个人注册并提交实名认证（完善资料</w:t>
      </w:r>
      <w:r>
        <w:rPr>
          <w:rFonts w:ascii="仿宋" w:eastAsia="仿宋" w:hAnsi="仿宋" w:cs="仿宋" w:hint="eastAsia"/>
          <w:sz w:val="28"/>
          <w:szCs w:val="28"/>
        </w:rPr>
        <w:t xml:space="preserve"> </w:t>
      </w:r>
      <w:r>
        <w:rPr>
          <w:rFonts w:ascii="仿宋" w:eastAsia="仿宋" w:hAnsi="仿宋" w:cs="仿宋" w:hint="eastAsia"/>
          <w:sz w:val="28"/>
          <w:szCs w:val="28"/>
        </w:rPr>
        <w:t>上传近期免冠照片）；</w:t>
      </w:r>
    </w:p>
    <w:p w:rsidR="00593E02" w:rsidRDefault="00F87767">
      <w:pPr>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4.</w:t>
      </w:r>
      <w:r>
        <w:rPr>
          <w:rFonts w:ascii="仿宋" w:eastAsia="仿宋" w:hAnsi="仿宋" w:cs="仿宋" w:hint="eastAsia"/>
          <w:sz w:val="28"/>
          <w:szCs w:val="28"/>
        </w:rPr>
        <w:t>个人用户申请加入企业（如个人信息有误，企业点拒绝并退回修改；企业确认个人信息无误后，点实名通过）；</w:t>
      </w:r>
    </w:p>
    <w:p w:rsidR="00593E02" w:rsidRDefault="00F87767">
      <w:pPr>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5.</w:t>
      </w:r>
      <w:r>
        <w:rPr>
          <w:rFonts w:ascii="仿宋" w:eastAsia="仿宋" w:hAnsi="仿宋" w:cs="仿宋" w:hint="eastAsia"/>
          <w:sz w:val="28"/>
          <w:szCs w:val="28"/>
        </w:rPr>
        <w:t>个人选择培训课程报名，企业确认报名人员并缴费（并上传缴费凭证）；</w:t>
      </w:r>
    </w:p>
    <w:p w:rsidR="00593E02" w:rsidRDefault="00F87767">
      <w:pPr>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6.</w:t>
      </w:r>
      <w:r>
        <w:rPr>
          <w:rFonts w:ascii="仿宋" w:eastAsia="仿宋" w:hAnsi="仿宋" w:cs="仿宋" w:hint="eastAsia"/>
          <w:sz w:val="28"/>
          <w:szCs w:val="28"/>
        </w:rPr>
        <w:t>报名成功（个人系统</w:t>
      </w:r>
      <w:r>
        <w:rPr>
          <w:rFonts w:ascii="仿宋" w:eastAsia="仿宋" w:hAnsi="仿宋" w:cs="仿宋" w:hint="eastAsia"/>
          <w:sz w:val="28"/>
          <w:szCs w:val="28"/>
        </w:rPr>
        <w:t xml:space="preserve"> </w:t>
      </w:r>
      <w:r>
        <w:rPr>
          <w:rFonts w:ascii="仿宋" w:eastAsia="仿宋" w:hAnsi="仿宋" w:cs="仿宋" w:hint="eastAsia"/>
          <w:sz w:val="28"/>
          <w:szCs w:val="28"/>
        </w:rPr>
        <w:t>→</w:t>
      </w:r>
      <w:r>
        <w:rPr>
          <w:rFonts w:ascii="仿宋" w:eastAsia="仿宋" w:hAnsi="仿宋" w:cs="仿宋" w:hint="eastAsia"/>
          <w:sz w:val="28"/>
          <w:szCs w:val="28"/>
        </w:rPr>
        <w:t xml:space="preserve"> </w:t>
      </w:r>
      <w:r>
        <w:rPr>
          <w:rFonts w:ascii="仿宋" w:eastAsia="仿宋" w:hAnsi="仿宋" w:cs="仿宋" w:hint="eastAsia"/>
          <w:sz w:val="28"/>
          <w:szCs w:val="28"/>
        </w:rPr>
        <w:t>我的考试</w:t>
      </w:r>
      <w:r>
        <w:rPr>
          <w:rFonts w:ascii="仿宋" w:eastAsia="仿宋" w:hAnsi="仿宋" w:cs="仿宋" w:hint="eastAsia"/>
          <w:sz w:val="28"/>
          <w:szCs w:val="28"/>
        </w:rPr>
        <w:t xml:space="preserve"> </w:t>
      </w:r>
      <w:r>
        <w:rPr>
          <w:rFonts w:ascii="仿宋" w:eastAsia="仿宋" w:hAnsi="仿宋" w:cs="仿宋" w:hint="eastAsia"/>
          <w:sz w:val="28"/>
          <w:szCs w:val="28"/>
        </w:rPr>
        <w:t>→</w:t>
      </w:r>
      <w:r>
        <w:rPr>
          <w:rFonts w:ascii="仿宋" w:eastAsia="仿宋" w:hAnsi="仿宋" w:cs="仿宋" w:hint="eastAsia"/>
          <w:sz w:val="28"/>
          <w:szCs w:val="28"/>
        </w:rPr>
        <w:t xml:space="preserve"> </w:t>
      </w:r>
      <w:r>
        <w:rPr>
          <w:rFonts w:ascii="仿宋" w:eastAsia="仿宋" w:hAnsi="仿宋" w:cs="仿宋" w:hint="eastAsia"/>
          <w:sz w:val="28"/>
          <w:szCs w:val="28"/>
        </w:rPr>
        <w:t>查看打印准考证）。</w:t>
      </w:r>
    </w:p>
    <w:p w:rsidR="00593E02" w:rsidRDefault="00F87767">
      <w:pPr>
        <w:pStyle w:val="1"/>
        <w:rPr>
          <w:rFonts w:ascii="黑体" w:eastAsia="黑体" w:hAnsi="黑体" w:cs="黑体"/>
          <w:b w:val="0"/>
          <w:bCs/>
          <w:sz w:val="32"/>
          <w:szCs w:val="18"/>
        </w:rPr>
      </w:pPr>
      <w:bookmarkStart w:id="3" w:name="_Toc27902"/>
      <w:r>
        <w:rPr>
          <w:rFonts w:ascii="黑体" w:eastAsia="黑体" w:hAnsi="黑体" w:cs="黑体" w:hint="eastAsia"/>
          <w:b w:val="0"/>
          <w:bCs/>
          <w:sz w:val="32"/>
          <w:szCs w:val="18"/>
        </w:rPr>
        <w:t>用户注册</w:t>
      </w:r>
      <w:bookmarkEnd w:id="3"/>
      <w:r>
        <w:rPr>
          <w:rFonts w:ascii="黑体" w:eastAsia="黑体" w:hAnsi="黑体" w:cs="黑体"/>
          <w:b w:val="0"/>
          <w:bCs/>
          <w:sz w:val="32"/>
          <w:szCs w:val="18"/>
        </w:rPr>
        <w:t xml:space="preserve"> </w:t>
      </w:r>
    </w:p>
    <w:p w:rsidR="00593E02" w:rsidRDefault="00F87767">
      <w:pPr>
        <w:pStyle w:val="2"/>
        <w:rPr>
          <w:rFonts w:ascii="仿宋" w:eastAsia="仿宋" w:hAnsi="仿宋" w:cs="仿宋"/>
          <w:bCs/>
          <w:sz w:val="28"/>
          <w:szCs w:val="21"/>
        </w:rPr>
      </w:pPr>
      <w:bookmarkStart w:id="4" w:name="_Toc6004"/>
      <w:r>
        <w:rPr>
          <w:rFonts w:ascii="仿宋" w:eastAsia="仿宋" w:hAnsi="仿宋" w:cs="仿宋" w:hint="eastAsia"/>
          <w:bCs/>
          <w:sz w:val="28"/>
          <w:szCs w:val="21"/>
        </w:rPr>
        <w:t>企业用户注册、实名认证、资料完善</w:t>
      </w:r>
      <w:r>
        <w:rPr>
          <w:rFonts w:ascii="仿宋" w:eastAsia="仿宋" w:hAnsi="仿宋" w:cs="仿宋" w:hint="eastAsia"/>
          <w:bCs/>
          <w:sz w:val="28"/>
          <w:szCs w:val="21"/>
        </w:rPr>
        <w:t>、申请加入监理分会</w:t>
      </w:r>
      <w:bookmarkEnd w:id="4"/>
    </w:p>
    <w:p w:rsidR="00593E02" w:rsidRDefault="00F87767">
      <w:pPr>
        <w:pStyle w:val="3"/>
        <w:rPr>
          <w:rFonts w:ascii="仿宋" w:eastAsia="仿宋" w:hAnsi="仿宋" w:cs="仿宋"/>
          <w:sz w:val="28"/>
          <w:szCs w:val="21"/>
        </w:rPr>
      </w:pPr>
      <w:r>
        <w:rPr>
          <w:rFonts w:ascii="仿宋" w:eastAsia="仿宋" w:hAnsi="仿宋" w:cs="仿宋" w:hint="eastAsia"/>
          <w:sz w:val="28"/>
          <w:szCs w:val="21"/>
        </w:rPr>
        <w:t>企业注册</w:t>
      </w:r>
    </w:p>
    <w:p w:rsidR="00593E02" w:rsidRDefault="00F87767">
      <w:pPr>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进入网站之后，网站首页如下图所示。点击右上角</w:t>
      </w:r>
      <w:r>
        <w:rPr>
          <w:rFonts w:ascii="仿宋" w:eastAsia="仿宋" w:hAnsi="仿宋" w:cs="仿宋" w:hint="eastAsia"/>
          <w:sz w:val="28"/>
          <w:szCs w:val="28"/>
        </w:rPr>
        <w:t xml:space="preserve"> </w:t>
      </w:r>
      <w:r>
        <w:rPr>
          <w:rFonts w:ascii="仿宋" w:eastAsia="仿宋" w:hAnsi="仿宋" w:cs="仿宋" w:hint="eastAsia"/>
          <w:sz w:val="28"/>
          <w:szCs w:val="28"/>
        </w:rPr>
        <w:t>“登陆</w:t>
      </w:r>
      <w:r>
        <w:rPr>
          <w:rFonts w:ascii="仿宋" w:eastAsia="仿宋" w:hAnsi="仿宋" w:cs="仿宋" w:hint="eastAsia"/>
          <w:sz w:val="28"/>
          <w:szCs w:val="28"/>
        </w:rPr>
        <w:t>/</w:t>
      </w:r>
      <w:r>
        <w:rPr>
          <w:rFonts w:ascii="仿宋" w:eastAsia="仿宋" w:hAnsi="仿宋" w:cs="仿宋" w:hint="eastAsia"/>
          <w:sz w:val="28"/>
          <w:szCs w:val="28"/>
        </w:rPr>
        <w:t>注册”进行企业注册。</w:t>
      </w:r>
    </w:p>
    <w:p w:rsidR="00593E02" w:rsidRDefault="00F87767">
      <w:pPr>
        <w:spacing w:line="560" w:lineRule="exact"/>
        <w:ind w:firstLineChars="200" w:firstLine="560"/>
        <w:rPr>
          <w:rFonts w:ascii="Times New Roman" w:eastAsia="仿宋_GB2312" w:hAnsi="Times New Roman" w:cs="Times New Roman"/>
          <w:sz w:val="32"/>
          <w:szCs w:val="32"/>
        </w:rPr>
      </w:pPr>
      <w:r>
        <w:rPr>
          <w:rFonts w:ascii="仿宋" w:eastAsia="仿宋" w:hAnsi="仿宋" w:cs="仿宋" w:hint="eastAsia"/>
          <w:sz w:val="28"/>
          <w:szCs w:val="28"/>
        </w:rPr>
        <w:t>每个企业须确定一个管理员，由管理员负责维护企业账号、信息、培训审核及缴费。</w:t>
      </w:r>
    </w:p>
    <w:p w:rsidR="00593E02" w:rsidRDefault="00F87767">
      <w:pPr>
        <w:spacing w:line="360" w:lineRule="auto"/>
        <w:ind w:firstLineChars="200" w:firstLine="420"/>
        <w:rPr>
          <w:rFonts w:ascii="Times New Roman" w:hAnsi="Times New Roman" w:cs="Times New Roman"/>
        </w:rPr>
      </w:pPr>
      <w:r>
        <w:rPr>
          <w:rFonts w:ascii="Times New Roman" w:hAnsi="Times New Roman" w:cs="Times New Roman"/>
          <w:noProof/>
        </w:rPr>
        <w:drawing>
          <wp:inline distT="0" distB="0" distL="114935" distR="114935">
            <wp:extent cx="5562600" cy="879475"/>
            <wp:effectExtent l="9525" t="9525" r="9525" b="2540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cstate="print"/>
                    <a:stretch>
                      <a:fillRect/>
                    </a:stretch>
                  </pic:blipFill>
                  <pic:spPr>
                    <a:xfrm>
                      <a:off x="0" y="0"/>
                      <a:ext cx="5562600" cy="879475"/>
                    </a:xfrm>
                    <a:prstGeom prst="rect">
                      <a:avLst/>
                    </a:prstGeom>
                    <a:noFill/>
                    <a:ln>
                      <a:solidFill>
                        <a:schemeClr val="tx1"/>
                      </a:solidFill>
                    </a:ln>
                  </pic:spPr>
                </pic:pic>
              </a:graphicData>
            </a:graphic>
          </wp:inline>
        </w:drawing>
      </w:r>
    </w:p>
    <w:p w:rsidR="00593E02" w:rsidRDefault="00F87767">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点击“登陆</w:t>
      </w:r>
      <w:r>
        <w:rPr>
          <w:rFonts w:ascii="仿宋" w:eastAsia="仿宋" w:hAnsi="仿宋" w:cs="仿宋" w:hint="eastAsia"/>
          <w:sz w:val="28"/>
          <w:szCs w:val="28"/>
        </w:rPr>
        <w:t>/</w:t>
      </w:r>
      <w:r>
        <w:rPr>
          <w:rFonts w:ascii="仿宋" w:eastAsia="仿宋" w:hAnsi="仿宋" w:cs="仿宋" w:hint="eastAsia"/>
          <w:sz w:val="28"/>
          <w:szCs w:val="28"/>
        </w:rPr>
        <w:t>注册”之后进入登陆界面，点击左下角“注册”，进入注册界面。如下图所示选择企业注册，填写完成信息之后点击“注册”即可。注册完</w:t>
      </w:r>
      <w:r>
        <w:rPr>
          <w:rFonts w:ascii="仿宋" w:eastAsia="仿宋" w:hAnsi="仿宋" w:cs="仿宋" w:hint="eastAsia"/>
          <w:sz w:val="28"/>
          <w:szCs w:val="28"/>
        </w:rPr>
        <w:lastRenderedPageBreak/>
        <w:t>成后可直接在登陆界面输入手机号和密码登陆。</w:t>
      </w:r>
    </w:p>
    <w:p w:rsidR="00593E02" w:rsidRDefault="00F87767">
      <w:pPr>
        <w:spacing w:line="360" w:lineRule="auto"/>
        <w:jc w:val="center"/>
        <w:rPr>
          <w:rFonts w:ascii="Times New Roman" w:eastAsia="仿宋_GB2312" w:hAnsi="Times New Roman" w:cs="Times New Roman"/>
          <w:sz w:val="32"/>
          <w:szCs w:val="32"/>
        </w:rPr>
      </w:pPr>
      <w:r>
        <w:rPr>
          <w:rFonts w:ascii="Times New Roman" w:eastAsia="宋体" w:hAnsi="Times New Roman" w:cs="Times New Roman"/>
          <w:noProof/>
          <w:sz w:val="28"/>
          <w:szCs w:val="28"/>
        </w:rPr>
        <w:drawing>
          <wp:inline distT="0" distB="0" distL="114300" distR="114300">
            <wp:extent cx="2570480" cy="2499360"/>
            <wp:effectExtent l="9525" t="9525" r="10795" b="24765"/>
            <wp:docPr id="5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3"/>
                    <pic:cNvPicPr>
                      <a:picLocks noChangeAspect="1"/>
                    </pic:cNvPicPr>
                  </pic:nvPicPr>
                  <pic:blipFill>
                    <a:blip r:embed="rId10" cstate="print"/>
                    <a:stretch>
                      <a:fillRect/>
                    </a:stretch>
                  </pic:blipFill>
                  <pic:spPr>
                    <a:xfrm>
                      <a:off x="0" y="0"/>
                      <a:ext cx="2570480" cy="2499360"/>
                    </a:xfrm>
                    <a:prstGeom prst="rect">
                      <a:avLst/>
                    </a:prstGeom>
                    <a:ln>
                      <a:solidFill>
                        <a:schemeClr val="tx1"/>
                      </a:solidFill>
                    </a:ln>
                  </pic:spPr>
                </pic:pic>
              </a:graphicData>
            </a:graphic>
          </wp:inline>
        </w:drawing>
      </w:r>
      <w:r>
        <w:rPr>
          <w:rFonts w:ascii="Times New Roman" w:eastAsia="宋体" w:hAnsi="Times New Roman" w:cs="Times New Roman" w:hint="eastAsia"/>
          <w:sz w:val="28"/>
          <w:szCs w:val="28"/>
        </w:rPr>
        <w:t xml:space="preserve">    </w:t>
      </w:r>
      <w:r>
        <w:rPr>
          <w:rFonts w:ascii="Times New Roman" w:eastAsia="仿宋_GB2312" w:hAnsi="Times New Roman" w:cs="Times New Roman"/>
          <w:noProof/>
          <w:sz w:val="32"/>
          <w:szCs w:val="32"/>
        </w:rPr>
        <w:drawing>
          <wp:inline distT="0" distB="0" distL="114300" distR="114300">
            <wp:extent cx="2090420" cy="2520315"/>
            <wp:effectExtent l="9525" t="9525" r="14605" b="22860"/>
            <wp:docPr id="5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
                    <pic:cNvPicPr>
                      <a:picLocks noChangeAspect="1"/>
                    </pic:cNvPicPr>
                  </pic:nvPicPr>
                  <pic:blipFill>
                    <a:blip r:embed="rId11" cstate="print"/>
                    <a:stretch>
                      <a:fillRect/>
                    </a:stretch>
                  </pic:blipFill>
                  <pic:spPr>
                    <a:xfrm>
                      <a:off x="0" y="0"/>
                      <a:ext cx="2090420" cy="2520315"/>
                    </a:xfrm>
                    <a:prstGeom prst="rect">
                      <a:avLst/>
                    </a:prstGeom>
                    <a:ln>
                      <a:solidFill>
                        <a:schemeClr val="tx1"/>
                      </a:solidFill>
                    </a:ln>
                  </pic:spPr>
                </pic:pic>
              </a:graphicData>
            </a:graphic>
          </wp:inline>
        </w:drawing>
      </w:r>
    </w:p>
    <w:p w:rsidR="00593E02" w:rsidRDefault="00F87767">
      <w:pPr>
        <w:pStyle w:val="3"/>
        <w:rPr>
          <w:rFonts w:ascii="仿宋" w:eastAsia="仿宋" w:hAnsi="仿宋" w:cs="仿宋"/>
          <w:sz w:val="28"/>
          <w:szCs w:val="21"/>
        </w:rPr>
      </w:pPr>
      <w:r>
        <w:rPr>
          <w:rFonts w:ascii="仿宋" w:eastAsia="仿宋" w:hAnsi="仿宋" w:cs="仿宋" w:hint="eastAsia"/>
          <w:sz w:val="28"/>
          <w:szCs w:val="21"/>
        </w:rPr>
        <w:t>实名认证、资料完善、申请加入分会</w:t>
      </w:r>
    </w:p>
    <w:p w:rsidR="00593E02" w:rsidRDefault="00F87767">
      <w:pPr>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每</w:t>
      </w:r>
      <w:r>
        <w:rPr>
          <w:rFonts w:ascii="仿宋" w:eastAsia="仿宋" w:hAnsi="仿宋" w:cs="仿宋" w:hint="eastAsia"/>
          <w:sz w:val="28"/>
          <w:szCs w:val="28"/>
        </w:rPr>
        <w:t>个企业在注册后</w:t>
      </w:r>
      <w:r>
        <w:rPr>
          <w:rFonts w:ascii="仿宋" w:eastAsia="仿宋" w:hAnsi="仿宋" w:cs="仿宋" w:hint="eastAsia"/>
          <w:sz w:val="28"/>
          <w:szCs w:val="28"/>
        </w:rPr>
        <w:t>需</w:t>
      </w:r>
      <w:r>
        <w:rPr>
          <w:rFonts w:ascii="仿宋" w:eastAsia="仿宋" w:hAnsi="仿宋" w:cs="仿宋" w:hint="eastAsia"/>
          <w:sz w:val="28"/>
          <w:szCs w:val="28"/>
        </w:rPr>
        <w:t>完善企业资料</w:t>
      </w:r>
      <w:r>
        <w:rPr>
          <w:rFonts w:ascii="仿宋" w:eastAsia="仿宋" w:hAnsi="仿宋" w:cs="仿宋" w:hint="eastAsia"/>
          <w:sz w:val="28"/>
          <w:szCs w:val="28"/>
        </w:rPr>
        <w:t>并通过实名认证</w:t>
      </w:r>
      <w:r>
        <w:rPr>
          <w:rFonts w:ascii="仿宋" w:eastAsia="仿宋" w:hAnsi="仿宋" w:cs="仿宋" w:hint="eastAsia"/>
          <w:sz w:val="28"/>
          <w:szCs w:val="28"/>
        </w:rPr>
        <w:t>，</w:t>
      </w:r>
      <w:r>
        <w:rPr>
          <w:rFonts w:ascii="仿宋" w:eastAsia="仿宋" w:hAnsi="仿宋" w:cs="仿宋" w:hint="eastAsia"/>
          <w:sz w:val="28"/>
          <w:szCs w:val="28"/>
        </w:rPr>
        <w:t>加入监理分会，</w:t>
      </w:r>
      <w:r>
        <w:rPr>
          <w:rFonts w:ascii="仿宋" w:eastAsia="仿宋" w:hAnsi="仿宋" w:cs="仿宋" w:hint="eastAsia"/>
          <w:sz w:val="28"/>
          <w:szCs w:val="28"/>
        </w:rPr>
        <w:t>否则无法进行报名。</w:t>
      </w:r>
    </w:p>
    <w:p w:rsidR="00593E02" w:rsidRDefault="00F87767">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登陆之后即可通过右上角头像位置进入“个人中心”，如下图所示：</w:t>
      </w:r>
    </w:p>
    <w:p w:rsidR="00593E02" w:rsidRDefault="00F87767">
      <w:pPr>
        <w:spacing w:line="360" w:lineRule="auto"/>
        <w:ind w:firstLineChars="200" w:firstLine="640"/>
        <w:jc w:val="center"/>
        <w:rPr>
          <w:rFonts w:ascii="Times New Roman" w:eastAsia="仿宋_GB2312" w:hAnsi="Times New Roman" w:cs="Times New Roman"/>
          <w:sz w:val="32"/>
          <w:szCs w:val="32"/>
        </w:rPr>
      </w:pPr>
      <w:r>
        <w:rPr>
          <w:rFonts w:ascii="Times New Roman" w:eastAsia="仿宋_GB2312" w:hAnsi="Times New Roman" w:cs="Times New Roman"/>
          <w:noProof/>
          <w:sz w:val="32"/>
          <w:szCs w:val="32"/>
        </w:rPr>
        <w:drawing>
          <wp:inline distT="0" distB="0" distL="114935" distR="114935">
            <wp:extent cx="4766945" cy="2129790"/>
            <wp:effectExtent l="9525" t="9525" r="24130" b="13335"/>
            <wp:docPr id="3" name="图片 3" descr="015f822c307eb5d70bff167bac94c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15f822c307eb5d70bff167bac94cf5"/>
                    <pic:cNvPicPr>
                      <a:picLocks noChangeAspect="1"/>
                    </pic:cNvPicPr>
                  </pic:nvPicPr>
                  <pic:blipFill>
                    <a:blip r:embed="rId12" cstate="print"/>
                    <a:stretch>
                      <a:fillRect/>
                    </a:stretch>
                  </pic:blipFill>
                  <pic:spPr>
                    <a:xfrm>
                      <a:off x="0" y="0"/>
                      <a:ext cx="4766945" cy="2129790"/>
                    </a:xfrm>
                    <a:prstGeom prst="rect">
                      <a:avLst/>
                    </a:prstGeom>
                    <a:ln>
                      <a:solidFill>
                        <a:schemeClr val="tx1"/>
                      </a:solidFill>
                    </a:ln>
                  </pic:spPr>
                </pic:pic>
              </a:graphicData>
            </a:graphic>
          </wp:inline>
        </w:drawing>
      </w:r>
    </w:p>
    <w:p w:rsidR="00593E02" w:rsidRDefault="00F87767">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进入个人中心之后，点击企业名称下方“编辑企业资料”可进行实名认证并完善企业资料。</w:t>
      </w:r>
    </w:p>
    <w:p w:rsidR="00593E02" w:rsidRDefault="00F87767">
      <w:pPr>
        <w:spacing w:line="360" w:lineRule="auto"/>
        <w:jc w:val="center"/>
        <w:rPr>
          <w:rFonts w:ascii="Times New Roman" w:eastAsia="宋体" w:hAnsi="Times New Roman" w:cs="Times New Roman"/>
          <w:sz w:val="28"/>
          <w:szCs w:val="28"/>
        </w:rPr>
      </w:pPr>
      <w:r>
        <w:rPr>
          <w:rFonts w:ascii="Times New Roman" w:eastAsia="宋体" w:hAnsi="Times New Roman" w:cs="Times New Roman"/>
          <w:noProof/>
          <w:sz w:val="28"/>
          <w:szCs w:val="28"/>
        </w:rPr>
        <w:lastRenderedPageBreak/>
        <w:drawing>
          <wp:inline distT="0" distB="0" distL="114935" distR="114935">
            <wp:extent cx="5063490" cy="2078355"/>
            <wp:effectExtent l="9525" t="9525" r="13335" b="26670"/>
            <wp:docPr id="4" name="图片 4" descr="19e1cb17ec98edca4a53c4d65719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9e1cb17ec98edca4a53c4d65719230"/>
                    <pic:cNvPicPr>
                      <a:picLocks noChangeAspect="1"/>
                    </pic:cNvPicPr>
                  </pic:nvPicPr>
                  <pic:blipFill>
                    <a:blip r:embed="rId13" cstate="print"/>
                    <a:stretch>
                      <a:fillRect/>
                    </a:stretch>
                  </pic:blipFill>
                  <pic:spPr>
                    <a:xfrm>
                      <a:off x="0" y="0"/>
                      <a:ext cx="5063490" cy="2078355"/>
                    </a:xfrm>
                    <a:prstGeom prst="rect">
                      <a:avLst/>
                    </a:prstGeom>
                    <a:ln>
                      <a:solidFill>
                        <a:schemeClr val="tx1"/>
                      </a:solidFill>
                    </a:ln>
                  </pic:spPr>
                </pic:pic>
              </a:graphicData>
            </a:graphic>
          </wp:inline>
        </w:drawing>
      </w:r>
    </w:p>
    <w:p w:rsidR="00593E02" w:rsidRDefault="00F87767">
      <w:pPr>
        <w:spacing w:line="360" w:lineRule="auto"/>
        <w:ind w:firstLineChars="200" w:firstLine="560"/>
        <w:rPr>
          <w:rFonts w:ascii="Times New Roman" w:eastAsia="宋体" w:hAnsi="Times New Roman" w:cs="Times New Roman"/>
          <w:sz w:val="28"/>
          <w:szCs w:val="28"/>
        </w:rPr>
      </w:pPr>
      <w:r>
        <w:rPr>
          <w:rFonts w:ascii="仿宋" w:eastAsia="仿宋" w:hAnsi="仿宋" w:cs="仿宋"/>
          <w:sz w:val="28"/>
          <w:szCs w:val="28"/>
        </w:rPr>
        <w:t>企业管理员必须如实填写企业信息，上</w:t>
      </w:r>
      <w:r>
        <w:rPr>
          <w:rFonts w:ascii="仿宋" w:eastAsia="仿宋" w:hAnsi="仿宋" w:cs="仿宋"/>
          <w:sz w:val="28"/>
          <w:szCs w:val="28"/>
        </w:rPr>
        <w:t>传</w:t>
      </w:r>
      <w:r>
        <w:rPr>
          <w:rFonts w:ascii="仿宋" w:eastAsia="仿宋" w:hAnsi="仿宋" w:cs="仿宋"/>
          <w:sz w:val="28"/>
          <w:szCs w:val="28"/>
        </w:rPr>
        <w:t>企业最新营业执照，方可完成企业实名认证。</w:t>
      </w:r>
    </w:p>
    <w:p w:rsidR="00593E02" w:rsidRDefault="00593E02">
      <w:pPr>
        <w:spacing w:line="360" w:lineRule="auto"/>
        <w:jc w:val="center"/>
        <w:rPr>
          <w:rFonts w:ascii="Times New Roman" w:hAnsi="Times New Roman" w:cs="Times New Roman"/>
        </w:rPr>
      </w:pPr>
      <w:r w:rsidRPr="00593E02">
        <w:pict>
          <v:rect id="_x0000_s1026" style="position:absolute;left:0;text-align:left;margin-left:124.05pt;margin-top:57.15pt;width:172.9pt;height:20.9pt;z-index:251735040;v-text-anchor:middle" o:gfxdata="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BidMvLaAAAA&#10;CwEAAA8AAAAAAAAAAQAgAAAAIgAAAGRycy9kb3ducmV2LnhtbFBLAQIUABQAAAAIAIdO4kBMsCFl&#10;VAIAAIgEAAAOAAAAAAAAAAEAIAAAACkBAABkcnMvZTJvRG9jLnhtbFBLBQYAAAAABgAGAFkBAADv&#10;BQAAAAA=&#10;" filled="f" strokecolor="red" strokeweight="2.25pt">
            <v:textbox>
              <w:txbxContent>
                <w:p w:rsidR="00593E02" w:rsidRDefault="00593E02">
                  <w:pPr>
                    <w:jc w:val="center"/>
                  </w:pPr>
                </w:p>
              </w:txbxContent>
            </v:textbox>
          </v:rect>
        </w:pict>
      </w:r>
      <w:r w:rsidR="00F87767">
        <w:rPr>
          <w:rFonts w:ascii="Times New Roman" w:hAnsi="Times New Roman" w:cs="Times New Roman" w:hint="eastAsia"/>
          <w:noProof/>
        </w:rPr>
        <w:drawing>
          <wp:inline distT="0" distB="0" distL="114300" distR="114300">
            <wp:extent cx="5859145" cy="2087880"/>
            <wp:effectExtent l="9525" t="9525" r="17780" b="17145"/>
            <wp:docPr id="1" name="图片 1" descr="1598341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598341149(1)"/>
                    <pic:cNvPicPr>
                      <a:picLocks noChangeAspect="1"/>
                    </pic:cNvPicPr>
                  </pic:nvPicPr>
                  <pic:blipFill>
                    <a:blip r:embed="rId14" cstate="print"/>
                    <a:stretch>
                      <a:fillRect/>
                    </a:stretch>
                  </pic:blipFill>
                  <pic:spPr>
                    <a:xfrm>
                      <a:off x="0" y="0"/>
                      <a:ext cx="5859145" cy="2087880"/>
                    </a:xfrm>
                    <a:prstGeom prst="rect">
                      <a:avLst/>
                    </a:prstGeom>
                    <a:ln>
                      <a:solidFill>
                        <a:schemeClr val="tx1"/>
                      </a:solidFill>
                    </a:ln>
                  </pic:spPr>
                </pic:pic>
              </a:graphicData>
            </a:graphic>
          </wp:inline>
        </w:drawing>
      </w:r>
    </w:p>
    <w:p w:rsidR="00593E02" w:rsidRDefault="00F87767">
      <w:pPr>
        <w:spacing w:line="360" w:lineRule="auto"/>
        <w:ind w:firstLineChars="200" w:firstLine="560"/>
        <w:rPr>
          <w:rFonts w:ascii="Times New Roman" w:hAnsi="Times New Roman" w:cs="Times New Roman"/>
        </w:rPr>
      </w:pPr>
      <w:r>
        <w:rPr>
          <w:rFonts w:ascii="仿宋" w:eastAsia="仿宋" w:hAnsi="仿宋" w:cs="仿宋"/>
          <w:sz w:val="28"/>
          <w:szCs w:val="28"/>
        </w:rPr>
        <w:t>实名认证后点击</w:t>
      </w:r>
      <w:r>
        <w:rPr>
          <w:rFonts w:ascii="仿宋" w:eastAsia="仿宋" w:hAnsi="仿宋" w:cs="仿宋"/>
          <w:sz w:val="28"/>
          <w:szCs w:val="28"/>
        </w:rPr>
        <w:t>“</w:t>
      </w:r>
      <w:r>
        <w:rPr>
          <w:rFonts w:ascii="仿宋" w:eastAsia="仿宋" w:hAnsi="仿宋" w:cs="仿宋"/>
          <w:sz w:val="28"/>
          <w:szCs w:val="28"/>
        </w:rPr>
        <w:t>我的分会</w:t>
      </w:r>
      <w:r>
        <w:rPr>
          <w:rFonts w:ascii="仿宋" w:eastAsia="仿宋" w:hAnsi="仿宋" w:cs="仿宋"/>
          <w:sz w:val="28"/>
          <w:szCs w:val="28"/>
        </w:rPr>
        <w:t>”</w:t>
      </w:r>
      <w:r>
        <w:rPr>
          <w:rFonts w:ascii="仿宋" w:eastAsia="仿宋" w:hAnsi="仿宋" w:cs="仿宋"/>
          <w:sz w:val="28"/>
          <w:szCs w:val="28"/>
        </w:rPr>
        <w:t>查看是否</w:t>
      </w:r>
      <w:r>
        <w:rPr>
          <w:rFonts w:ascii="仿宋" w:eastAsia="仿宋" w:hAnsi="仿宋" w:cs="仿宋" w:hint="eastAsia"/>
          <w:sz w:val="28"/>
          <w:szCs w:val="28"/>
        </w:rPr>
        <w:t>已</w:t>
      </w:r>
      <w:r>
        <w:rPr>
          <w:rFonts w:ascii="仿宋" w:eastAsia="仿宋" w:hAnsi="仿宋" w:cs="仿宋"/>
          <w:sz w:val="28"/>
          <w:szCs w:val="28"/>
        </w:rPr>
        <w:t>申请加入</w:t>
      </w:r>
      <w:r>
        <w:rPr>
          <w:rFonts w:ascii="仿宋" w:eastAsia="仿宋" w:hAnsi="仿宋" w:cs="仿宋" w:hint="eastAsia"/>
          <w:sz w:val="28"/>
          <w:szCs w:val="28"/>
        </w:rPr>
        <w:t>监理</w:t>
      </w:r>
      <w:r>
        <w:rPr>
          <w:rFonts w:ascii="仿宋" w:eastAsia="仿宋" w:hAnsi="仿宋" w:cs="仿宋"/>
          <w:sz w:val="28"/>
          <w:szCs w:val="28"/>
        </w:rPr>
        <w:t>分会</w:t>
      </w:r>
      <w:r>
        <w:rPr>
          <w:rFonts w:ascii="仿宋" w:eastAsia="仿宋" w:hAnsi="仿宋" w:cs="仿宋" w:hint="eastAsia"/>
          <w:sz w:val="28"/>
          <w:szCs w:val="28"/>
        </w:rPr>
        <w:t>。</w:t>
      </w:r>
    </w:p>
    <w:p w:rsidR="00593E02" w:rsidRDefault="00593E02">
      <w:pPr>
        <w:spacing w:line="360" w:lineRule="auto"/>
        <w:jc w:val="center"/>
        <w:rPr>
          <w:rFonts w:ascii="仿宋" w:eastAsia="仿宋" w:hAnsi="仿宋" w:cs="仿宋"/>
          <w:sz w:val="28"/>
          <w:szCs w:val="28"/>
        </w:rPr>
      </w:pPr>
      <w:r w:rsidRPr="00593E02">
        <w:pict>
          <v:rect id="_x0000_s1031" style="position:absolute;left:0;text-align:left;margin-left:53.55pt;margin-top:114.8pt;width:58.6pt;height:18pt;z-index:251661312;v-text-anchor:middle" o:gfxdata="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DfLYP2QAA&#10;AAsBAAAPAAAAAAAAAAEAIAAAACIAAABkcnMvZG93bnJldi54bWxQSwECFAAUAAAACACHTuJA+W6v&#10;k1YCAACJBAAADgAAAAAAAAABACAAAAAoAQAAZHJzL2Uyb0RvYy54bWxQSwUGAAAAAAYABgBZAQAA&#10;8AUAAAAA&#10;" filled="f" strokecolor="red" strokeweight="2.25pt">
            <v:textbox>
              <w:txbxContent>
                <w:p w:rsidR="00593E02" w:rsidRDefault="00593E02">
                  <w:pPr>
                    <w:jc w:val="center"/>
                  </w:pPr>
                </w:p>
              </w:txbxContent>
            </v:textbox>
          </v:rect>
        </w:pict>
      </w:r>
      <w:r w:rsidRPr="00593E02">
        <w:pict>
          <v:rect id="_x0000_s1030" style="position:absolute;left:0;text-align:left;margin-left:125.35pt;margin-top:72.35pt;width:154.55pt;height:14.25pt;z-index:251658240;v-text-anchor:middle" o:gfxdata="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KtDaeTZAAAACwEAAA8AAAAAAAAAAQAgAAAAIgAAAGRycy9kb3ducmV2LnhtbFBLAQIUABQAAAAI&#10;AIdO4kAESwFMXgIAAJQEAAAOAAAAAAAAAAEAIAAAACgBAABkcnMvZTJvRG9jLnhtbFBLBQYAAAAA&#10;BgAGAFkBAAD4BQAAAAA=&#10;" filled="f" strokecolor="red" strokeweight="2.25pt">
            <v:textbox>
              <w:txbxContent>
                <w:p w:rsidR="00593E02" w:rsidRDefault="00593E02">
                  <w:pPr>
                    <w:jc w:val="center"/>
                  </w:pPr>
                </w:p>
              </w:txbxContent>
            </v:textbox>
          </v:rect>
        </w:pict>
      </w:r>
      <w:r w:rsidR="00F87767">
        <w:rPr>
          <w:rFonts w:ascii="仿宋" w:eastAsia="仿宋" w:hAnsi="仿宋" w:cs="仿宋" w:hint="eastAsia"/>
          <w:noProof/>
          <w:sz w:val="28"/>
          <w:szCs w:val="28"/>
        </w:rPr>
        <w:drawing>
          <wp:inline distT="0" distB="0" distL="114300" distR="114300">
            <wp:extent cx="5014595" cy="2087245"/>
            <wp:effectExtent l="9525" t="9525" r="24130" b="17780"/>
            <wp:docPr id="13" name="图片 13" descr="15982388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598238864(1)"/>
                    <pic:cNvPicPr>
                      <a:picLocks noChangeAspect="1"/>
                    </pic:cNvPicPr>
                  </pic:nvPicPr>
                  <pic:blipFill>
                    <a:blip r:embed="rId15" cstate="print"/>
                    <a:stretch>
                      <a:fillRect/>
                    </a:stretch>
                  </pic:blipFill>
                  <pic:spPr>
                    <a:xfrm>
                      <a:off x="0" y="0"/>
                      <a:ext cx="5014595" cy="2087245"/>
                    </a:xfrm>
                    <a:prstGeom prst="rect">
                      <a:avLst/>
                    </a:prstGeom>
                    <a:ln>
                      <a:solidFill>
                        <a:schemeClr val="tx1"/>
                      </a:solidFill>
                    </a:ln>
                  </pic:spPr>
                </pic:pic>
              </a:graphicData>
            </a:graphic>
          </wp:inline>
        </w:drawing>
      </w:r>
    </w:p>
    <w:p w:rsidR="00593E02" w:rsidRDefault="00F87767">
      <w:pPr>
        <w:pStyle w:val="2"/>
        <w:rPr>
          <w:rFonts w:ascii="仿宋" w:eastAsia="仿宋" w:hAnsi="仿宋" w:cs="仿宋"/>
          <w:bCs/>
          <w:sz w:val="28"/>
          <w:szCs w:val="21"/>
        </w:rPr>
      </w:pPr>
      <w:bookmarkStart w:id="5" w:name="_Toc9863"/>
      <w:r>
        <w:rPr>
          <w:rFonts w:ascii="仿宋" w:eastAsia="仿宋" w:hAnsi="仿宋" w:cs="仿宋" w:hint="eastAsia"/>
          <w:bCs/>
          <w:sz w:val="28"/>
          <w:szCs w:val="21"/>
        </w:rPr>
        <w:t>个人用户注册、实名认证、资料完善</w:t>
      </w:r>
      <w:bookmarkEnd w:id="5"/>
    </w:p>
    <w:p w:rsidR="00593E02" w:rsidRDefault="00F87767">
      <w:pPr>
        <w:spacing w:line="360" w:lineRule="auto"/>
        <w:ind w:firstLineChars="200" w:firstLine="560"/>
        <w:rPr>
          <w:rFonts w:ascii="仿宋" w:eastAsia="仿宋" w:hAnsi="仿宋" w:cs="仿宋"/>
          <w:sz w:val="28"/>
          <w:szCs w:val="28"/>
        </w:rPr>
      </w:pPr>
      <w:r>
        <w:rPr>
          <w:rFonts w:ascii="仿宋" w:eastAsia="仿宋" w:hAnsi="仿宋" w:cs="仿宋"/>
          <w:sz w:val="28"/>
          <w:szCs w:val="28"/>
        </w:rPr>
        <w:t>凡是参与</w:t>
      </w:r>
      <w:r>
        <w:rPr>
          <w:rFonts w:ascii="仿宋" w:eastAsia="仿宋" w:hAnsi="仿宋" w:cs="仿宋" w:hint="eastAsia"/>
          <w:sz w:val="28"/>
          <w:szCs w:val="28"/>
        </w:rPr>
        <w:t>监理</w:t>
      </w:r>
      <w:r>
        <w:rPr>
          <w:rFonts w:ascii="仿宋" w:eastAsia="仿宋" w:hAnsi="仿宋" w:cs="仿宋"/>
          <w:sz w:val="28"/>
          <w:szCs w:val="28"/>
        </w:rPr>
        <w:t>培训</w:t>
      </w:r>
      <w:r>
        <w:rPr>
          <w:rFonts w:ascii="仿宋" w:eastAsia="仿宋" w:hAnsi="仿宋" w:cs="仿宋"/>
          <w:sz w:val="28"/>
          <w:szCs w:val="28"/>
        </w:rPr>
        <w:t>的人员均须注册并完善资料</w:t>
      </w:r>
      <w:r>
        <w:rPr>
          <w:rFonts w:ascii="仿宋" w:eastAsia="仿宋" w:hAnsi="仿宋" w:cs="仿宋"/>
          <w:sz w:val="28"/>
          <w:szCs w:val="28"/>
        </w:rPr>
        <w:t>且通过实名认证</w:t>
      </w:r>
      <w:r>
        <w:rPr>
          <w:rFonts w:ascii="仿宋" w:eastAsia="仿宋" w:hAnsi="仿宋" w:cs="仿宋"/>
          <w:sz w:val="28"/>
          <w:szCs w:val="28"/>
        </w:rPr>
        <w:t>，否则无法报名参与培训。</w:t>
      </w:r>
    </w:p>
    <w:p w:rsidR="00593E02" w:rsidRDefault="00F87767">
      <w:pPr>
        <w:pStyle w:val="3"/>
        <w:rPr>
          <w:rFonts w:ascii="仿宋" w:eastAsia="仿宋" w:hAnsi="仿宋" w:cs="仿宋"/>
          <w:sz w:val="28"/>
          <w:szCs w:val="21"/>
        </w:rPr>
      </w:pPr>
      <w:r>
        <w:rPr>
          <w:rFonts w:ascii="仿宋" w:eastAsia="仿宋" w:hAnsi="仿宋" w:cs="仿宋" w:hint="eastAsia"/>
          <w:sz w:val="28"/>
          <w:szCs w:val="21"/>
        </w:rPr>
        <w:lastRenderedPageBreak/>
        <w:t>个人注册</w:t>
      </w:r>
    </w:p>
    <w:p w:rsidR="00593E02" w:rsidRDefault="00F87767">
      <w:pPr>
        <w:spacing w:line="360" w:lineRule="auto"/>
        <w:ind w:firstLineChars="200" w:firstLine="560"/>
        <w:rPr>
          <w:rFonts w:ascii="仿宋" w:eastAsia="仿宋" w:hAnsi="仿宋" w:cs="仿宋"/>
          <w:sz w:val="28"/>
          <w:szCs w:val="28"/>
        </w:rPr>
      </w:pPr>
      <w:r>
        <w:rPr>
          <w:rFonts w:ascii="仿宋" w:eastAsia="仿宋" w:hAnsi="仿宋" w:cs="仿宋"/>
          <w:sz w:val="28"/>
          <w:szCs w:val="28"/>
        </w:rPr>
        <w:t>选择用户注册，通过个人手机号验证完成注册。</w:t>
      </w:r>
    </w:p>
    <w:p w:rsidR="00593E02" w:rsidRDefault="00F87767">
      <w:pPr>
        <w:spacing w:line="360" w:lineRule="auto"/>
        <w:ind w:firstLineChars="200" w:firstLine="420"/>
        <w:jc w:val="center"/>
        <w:rPr>
          <w:rFonts w:ascii="Times New Roman" w:eastAsia="仿宋_GB2312" w:hAnsi="Times New Roman" w:cs="Times New Roman"/>
        </w:rPr>
      </w:pPr>
      <w:r>
        <w:rPr>
          <w:rFonts w:ascii="Times New Roman" w:eastAsia="仿宋_GB2312" w:hAnsi="Times New Roman" w:cs="Times New Roman"/>
          <w:noProof/>
        </w:rPr>
        <w:drawing>
          <wp:inline distT="0" distB="0" distL="114300" distR="114300">
            <wp:extent cx="1991995" cy="2154555"/>
            <wp:effectExtent l="9525" t="9525" r="17780" b="26670"/>
            <wp:docPr id="6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4"/>
                    <pic:cNvPicPr>
                      <a:picLocks noChangeAspect="1"/>
                    </pic:cNvPicPr>
                  </pic:nvPicPr>
                  <pic:blipFill>
                    <a:blip r:embed="rId16" cstate="print"/>
                    <a:stretch>
                      <a:fillRect/>
                    </a:stretch>
                  </pic:blipFill>
                  <pic:spPr>
                    <a:xfrm>
                      <a:off x="0" y="0"/>
                      <a:ext cx="1991995" cy="2154555"/>
                    </a:xfrm>
                    <a:prstGeom prst="rect">
                      <a:avLst/>
                    </a:prstGeom>
                    <a:ln>
                      <a:solidFill>
                        <a:schemeClr val="tx1"/>
                      </a:solidFill>
                    </a:ln>
                  </pic:spPr>
                </pic:pic>
              </a:graphicData>
            </a:graphic>
          </wp:inline>
        </w:drawing>
      </w:r>
    </w:p>
    <w:p w:rsidR="00593E02" w:rsidRDefault="00F87767">
      <w:pPr>
        <w:pStyle w:val="3"/>
        <w:rPr>
          <w:rFonts w:ascii="仿宋" w:eastAsia="仿宋" w:hAnsi="仿宋" w:cs="仿宋"/>
          <w:sz w:val="28"/>
          <w:szCs w:val="21"/>
        </w:rPr>
      </w:pPr>
      <w:r>
        <w:rPr>
          <w:rFonts w:ascii="仿宋" w:eastAsia="仿宋" w:hAnsi="仿宋" w:cs="仿宋" w:hint="eastAsia"/>
          <w:sz w:val="28"/>
          <w:szCs w:val="21"/>
        </w:rPr>
        <w:t>实名认证与资料完善</w:t>
      </w:r>
    </w:p>
    <w:p w:rsidR="00593E02" w:rsidRDefault="00F87767">
      <w:pPr>
        <w:ind w:firstLineChars="200" w:firstLine="560"/>
        <w:rPr>
          <w:rFonts w:ascii="仿宋" w:eastAsia="仿宋" w:hAnsi="仿宋" w:cs="仿宋"/>
          <w:sz w:val="28"/>
          <w:szCs w:val="28"/>
        </w:rPr>
      </w:pPr>
      <w:r>
        <w:rPr>
          <w:rFonts w:ascii="仿宋" w:eastAsia="仿宋" w:hAnsi="仿宋" w:cs="仿宋" w:hint="eastAsia"/>
          <w:sz w:val="28"/>
          <w:szCs w:val="28"/>
        </w:rPr>
        <w:t>登陆之后即可通过右上角头像位置进入“个人中心”，或直接点击左侧“编辑我的资料”进入实名认证与资料完善界面，依次进行实名认证并完善资料。</w:t>
      </w:r>
    </w:p>
    <w:p w:rsidR="00593E02" w:rsidRDefault="00F87767">
      <w:pPr>
        <w:jc w:val="center"/>
        <w:rPr>
          <w:rFonts w:ascii="Times New Roman" w:hAnsi="Times New Roman" w:cs="Times New Roman"/>
        </w:rPr>
      </w:pPr>
      <w:r>
        <w:rPr>
          <w:rFonts w:ascii="Times New Roman" w:hAnsi="Times New Roman" w:cs="Times New Roman"/>
          <w:noProof/>
        </w:rPr>
        <w:drawing>
          <wp:inline distT="0" distB="0" distL="114935" distR="114935">
            <wp:extent cx="4752340" cy="2286000"/>
            <wp:effectExtent l="9525" t="9525" r="1968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7" cstate="print"/>
                    <a:stretch>
                      <a:fillRect/>
                    </a:stretch>
                  </pic:blipFill>
                  <pic:spPr>
                    <a:xfrm>
                      <a:off x="0" y="0"/>
                      <a:ext cx="4752340" cy="2286000"/>
                    </a:xfrm>
                    <a:prstGeom prst="rect">
                      <a:avLst/>
                    </a:prstGeom>
                    <a:noFill/>
                    <a:ln>
                      <a:solidFill>
                        <a:schemeClr val="tx1"/>
                      </a:solidFill>
                    </a:ln>
                  </pic:spPr>
                </pic:pic>
              </a:graphicData>
            </a:graphic>
          </wp:inline>
        </w:drawing>
      </w:r>
    </w:p>
    <w:p w:rsidR="00593E02" w:rsidRDefault="00F87767">
      <w:pPr>
        <w:jc w:val="center"/>
        <w:rPr>
          <w:rFonts w:ascii="Times New Roman" w:hAnsi="Times New Roman" w:cs="Times New Roman"/>
        </w:rPr>
      </w:pPr>
      <w:r>
        <w:rPr>
          <w:rFonts w:ascii="Times New Roman" w:hAnsi="Times New Roman" w:cs="Times New Roman"/>
          <w:noProof/>
        </w:rPr>
        <w:lastRenderedPageBreak/>
        <w:drawing>
          <wp:inline distT="0" distB="0" distL="114935" distR="114935">
            <wp:extent cx="5171440" cy="2792095"/>
            <wp:effectExtent l="9525" t="9525" r="19685" b="17780"/>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18" cstate="print"/>
                    <a:stretch>
                      <a:fillRect/>
                    </a:stretch>
                  </pic:blipFill>
                  <pic:spPr>
                    <a:xfrm>
                      <a:off x="0" y="0"/>
                      <a:ext cx="5171440" cy="2792095"/>
                    </a:xfrm>
                    <a:prstGeom prst="rect">
                      <a:avLst/>
                    </a:prstGeom>
                    <a:noFill/>
                    <a:ln>
                      <a:solidFill>
                        <a:schemeClr val="tx1"/>
                      </a:solidFill>
                    </a:ln>
                  </pic:spPr>
                </pic:pic>
              </a:graphicData>
            </a:graphic>
          </wp:inline>
        </w:drawing>
      </w:r>
    </w:p>
    <w:p w:rsidR="00593E02" w:rsidRDefault="00F87767">
      <w:pPr>
        <w:jc w:val="center"/>
        <w:rPr>
          <w:rFonts w:ascii="仿宋" w:eastAsia="仿宋" w:hAnsi="仿宋" w:cs="仿宋"/>
          <w:spacing w:val="-18"/>
          <w:sz w:val="28"/>
          <w:szCs w:val="28"/>
        </w:rPr>
      </w:pPr>
      <w:r>
        <w:rPr>
          <w:rFonts w:ascii="仿宋" w:eastAsia="仿宋" w:hAnsi="仿宋" w:cs="仿宋" w:hint="eastAsia"/>
          <w:spacing w:val="-18"/>
          <w:sz w:val="28"/>
          <w:szCs w:val="28"/>
        </w:rPr>
        <w:t>注：需上传清晰的个人身份证照片，以及一寸免冠证件照。</w:t>
      </w:r>
    </w:p>
    <w:p w:rsidR="00593E02" w:rsidRDefault="00F87767">
      <w:pPr>
        <w:pStyle w:val="3"/>
        <w:rPr>
          <w:rFonts w:ascii="仿宋" w:eastAsia="仿宋" w:hAnsi="仿宋" w:cs="仿宋"/>
          <w:sz w:val="28"/>
          <w:szCs w:val="21"/>
        </w:rPr>
      </w:pPr>
      <w:r>
        <w:rPr>
          <w:rFonts w:ascii="仿宋" w:eastAsia="仿宋" w:hAnsi="仿宋" w:cs="仿宋" w:hint="eastAsia"/>
          <w:sz w:val="28"/>
          <w:szCs w:val="21"/>
        </w:rPr>
        <w:t>加入企业</w:t>
      </w:r>
    </w:p>
    <w:p w:rsidR="00593E02" w:rsidRDefault="00F87767">
      <w:pPr>
        <w:ind w:firstLineChars="200" w:firstLine="560"/>
        <w:rPr>
          <w:rFonts w:ascii="仿宋" w:eastAsia="仿宋" w:hAnsi="仿宋" w:cs="仿宋"/>
          <w:sz w:val="28"/>
          <w:szCs w:val="28"/>
        </w:rPr>
      </w:pPr>
      <w:r>
        <w:rPr>
          <w:rFonts w:ascii="仿宋" w:eastAsia="仿宋" w:hAnsi="仿宋" w:cs="仿宋" w:hint="eastAsia"/>
          <w:sz w:val="28"/>
          <w:szCs w:val="28"/>
        </w:rPr>
        <w:t>点击个人中心“我的企业”，在右方边框里输入企业名称或联系人手机号即可搜索申请加入该企业。申请加入之后也可在“我的企业”查看企业信息</w:t>
      </w:r>
      <w:r>
        <w:rPr>
          <w:rFonts w:ascii="仿宋" w:eastAsia="仿宋" w:hAnsi="仿宋" w:cs="仿宋" w:hint="eastAsia"/>
          <w:sz w:val="28"/>
          <w:szCs w:val="28"/>
        </w:rPr>
        <w:t>。</w:t>
      </w:r>
    </w:p>
    <w:p w:rsidR="00593E02" w:rsidRDefault="00F87767">
      <w:pPr>
        <w:jc w:val="center"/>
        <w:rPr>
          <w:rFonts w:ascii="Times New Roman" w:hAnsi="Times New Roman" w:cs="Times New Roman"/>
        </w:rPr>
      </w:pPr>
      <w:r>
        <w:rPr>
          <w:rFonts w:ascii="Times New Roman" w:hAnsi="Times New Roman" w:cs="Times New Roman"/>
          <w:noProof/>
        </w:rPr>
        <w:drawing>
          <wp:inline distT="0" distB="0" distL="114935" distR="114935">
            <wp:extent cx="5006975" cy="2938780"/>
            <wp:effectExtent l="9525" t="9525" r="12700" b="2349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9" cstate="print"/>
                    <a:stretch>
                      <a:fillRect/>
                    </a:stretch>
                  </pic:blipFill>
                  <pic:spPr>
                    <a:xfrm>
                      <a:off x="0" y="0"/>
                      <a:ext cx="5006975" cy="2938780"/>
                    </a:xfrm>
                    <a:prstGeom prst="rect">
                      <a:avLst/>
                    </a:prstGeom>
                    <a:noFill/>
                    <a:ln>
                      <a:solidFill>
                        <a:schemeClr val="tx1"/>
                      </a:solidFill>
                    </a:ln>
                  </pic:spPr>
                </pic:pic>
              </a:graphicData>
            </a:graphic>
          </wp:inline>
        </w:drawing>
      </w:r>
    </w:p>
    <w:p w:rsidR="00593E02" w:rsidRDefault="00F87767">
      <w:pPr>
        <w:ind w:firstLineChars="200" w:firstLine="560"/>
        <w:rPr>
          <w:rFonts w:ascii="仿宋" w:eastAsia="仿宋" w:hAnsi="仿宋" w:cs="仿宋"/>
          <w:sz w:val="28"/>
          <w:szCs w:val="28"/>
        </w:rPr>
      </w:pPr>
      <w:r>
        <w:rPr>
          <w:rFonts w:ascii="仿宋" w:eastAsia="仿宋" w:hAnsi="仿宋" w:cs="仿宋" w:hint="eastAsia"/>
          <w:sz w:val="28"/>
          <w:szCs w:val="28"/>
        </w:rPr>
        <w:t>加入企业后，企业管理员可在企业</w:t>
      </w:r>
      <w:r>
        <w:rPr>
          <w:rFonts w:ascii="仿宋" w:eastAsia="仿宋" w:hAnsi="仿宋" w:cs="仿宋" w:hint="eastAsia"/>
          <w:sz w:val="28"/>
          <w:szCs w:val="28"/>
        </w:rPr>
        <w:t>“成员管理”</w:t>
      </w:r>
      <w:r>
        <w:rPr>
          <w:rFonts w:ascii="仿宋" w:eastAsia="仿宋" w:hAnsi="仿宋" w:cs="仿宋" w:hint="eastAsia"/>
          <w:sz w:val="28"/>
          <w:szCs w:val="28"/>
        </w:rPr>
        <w:t>界面查看</w:t>
      </w:r>
      <w:r>
        <w:rPr>
          <w:rFonts w:ascii="仿宋" w:eastAsia="仿宋" w:hAnsi="仿宋" w:cs="仿宋" w:hint="eastAsia"/>
          <w:sz w:val="28"/>
          <w:szCs w:val="28"/>
        </w:rPr>
        <w:t>本企业</w:t>
      </w:r>
      <w:r>
        <w:rPr>
          <w:rFonts w:ascii="仿宋" w:eastAsia="仿宋" w:hAnsi="仿宋" w:cs="仿宋" w:hint="eastAsia"/>
          <w:sz w:val="28"/>
          <w:szCs w:val="28"/>
        </w:rPr>
        <w:t>进入系统人员</w:t>
      </w:r>
      <w:r>
        <w:rPr>
          <w:rFonts w:ascii="仿宋" w:eastAsia="仿宋" w:hAnsi="仿宋" w:cs="仿宋" w:hint="eastAsia"/>
          <w:sz w:val="28"/>
          <w:szCs w:val="28"/>
        </w:rPr>
        <w:t>，并对其进行实名认证审核：</w:t>
      </w:r>
    </w:p>
    <w:p w:rsidR="00593E02" w:rsidRDefault="00F87767">
      <w:pPr>
        <w:jc w:val="center"/>
        <w:rPr>
          <w:rFonts w:ascii="Times New Roman" w:hAnsi="Times New Roman" w:cs="Times New Roman"/>
        </w:rPr>
      </w:pPr>
      <w:r>
        <w:rPr>
          <w:rFonts w:ascii="Times New Roman" w:hAnsi="Times New Roman" w:cs="Times New Roman"/>
          <w:noProof/>
        </w:rPr>
        <w:lastRenderedPageBreak/>
        <w:drawing>
          <wp:inline distT="0" distB="0" distL="114935" distR="114935">
            <wp:extent cx="5043170" cy="2419985"/>
            <wp:effectExtent l="9525" t="9525" r="14605" b="27940"/>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pic:cNvPicPr>
                  </pic:nvPicPr>
                  <pic:blipFill>
                    <a:blip r:embed="rId20" cstate="print"/>
                    <a:stretch>
                      <a:fillRect/>
                    </a:stretch>
                  </pic:blipFill>
                  <pic:spPr>
                    <a:xfrm>
                      <a:off x="0" y="0"/>
                      <a:ext cx="5043170" cy="2419985"/>
                    </a:xfrm>
                    <a:prstGeom prst="rect">
                      <a:avLst/>
                    </a:prstGeom>
                    <a:noFill/>
                    <a:ln>
                      <a:solidFill>
                        <a:schemeClr val="tx1"/>
                      </a:solidFill>
                    </a:ln>
                  </pic:spPr>
                </pic:pic>
              </a:graphicData>
            </a:graphic>
          </wp:inline>
        </w:drawing>
      </w:r>
    </w:p>
    <w:p w:rsidR="00593E02" w:rsidRDefault="00593E02">
      <w:pPr>
        <w:jc w:val="center"/>
        <w:rPr>
          <w:rFonts w:ascii="Times New Roman" w:hAnsi="Times New Roman" w:cs="Times New Roman"/>
        </w:rPr>
      </w:pPr>
    </w:p>
    <w:p w:rsidR="00593E02" w:rsidRDefault="00F87767">
      <w:pPr>
        <w:jc w:val="center"/>
        <w:rPr>
          <w:rFonts w:ascii="Times New Roman" w:hAnsi="Times New Roman" w:cs="Times New Roman"/>
        </w:rPr>
      </w:pPr>
      <w:r>
        <w:rPr>
          <w:rFonts w:ascii="Times New Roman" w:hAnsi="Times New Roman" w:cs="Times New Roman"/>
          <w:noProof/>
        </w:rPr>
        <w:drawing>
          <wp:inline distT="0" distB="0" distL="114935" distR="114935">
            <wp:extent cx="5067935" cy="5238750"/>
            <wp:effectExtent l="9525" t="9525" r="27940" b="9525"/>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pic:cNvPicPr>
                  </pic:nvPicPr>
                  <pic:blipFill>
                    <a:blip r:embed="rId21" cstate="print"/>
                    <a:stretch>
                      <a:fillRect/>
                    </a:stretch>
                  </pic:blipFill>
                  <pic:spPr>
                    <a:xfrm>
                      <a:off x="0" y="0"/>
                      <a:ext cx="5067935" cy="5238750"/>
                    </a:xfrm>
                    <a:prstGeom prst="rect">
                      <a:avLst/>
                    </a:prstGeom>
                    <a:noFill/>
                    <a:ln>
                      <a:solidFill>
                        <a:schemeClr val="tx1"/>
                      </a:solidFill>
                    </a:ln>
                  </pic:spPr>
                </pic:pic>
              </a:graphicData>
            </a:graphic>
          </wp:inline>
        </w:drawing>
      </w:r>
    </w:p>
    <w:p w:rsidR="00593E02" w:rsidRDefault="00F87767">
      <w:pPr>
        <w:ind w:firstLineChars="200" w:firstLine="560"/>
        <w:jc w:val="left"/>
        <w:rPr>
          <w:rFonts w:ascii="仿宋" w:eastAsia="仿宋" w:hAnsi="仿宋" w:cs="仿宋"/>
          <w:sz w:val="28"/>
          <w:szCs w:val="28"/>
        </w:rPr>
      </w:pPr>
      <w:r>
        <w:rPr>
          <w:rFonts w:ascii="仿宋" w:eastAsia="仿宋" w:hAnsi="仿宋" w:cs="仿宋" w:hint="eastAsia"/>
          <w:sz w:val="28"/>
          <w:szCs w:val="28"/>
        </w:rPr>
        <w:t>注：如个人信息有误，企业点拒绝并退回修改；企业确认个人信息无误后，点实名通过。</w:t>
      </w:r>
    </w:p>
    <w:p w:rsidR="00593E02" w:rsidRDefault="00F87767">
      <w:pPr>
        <w:pStyle w:val="1"/>
        <w:rPr>
          <w:rFonts w:ascii="黑体" w:eastAsia="黑体" w:hAnsi="黑体" w:cs="黑体"/>
          <w:b w:val="0"/>
          <w:bCs/>
          <w:sz w:val="32"/>
          <w:szCs w:val="18"/>
        </w:rPr>
      </w:pPr>
      <w:bookmarkStart w:id="6" w:name="_Toc5019"/>
      <w:r>
        <w:rPr>
          <w:rFonts w:ascii="黑体" w:eastAsia="黑体" w:hAnsi="黑体" w:cs="黑体" w:hint="eastAsia"/>
          <w:b w:val="0"/>
          <w:bCs/>
          <w:sz w:val="32"/>
          <w:szCs w:val="18"/>
        </w:rPr>
        <w:lastRenderedPageBreak/>
        <w:t>培训报名</w:t>
      </w:r>
      <w:bookmarkEnd w:id="6"/>
    </w:p>
    <w:p w:rsidR="00593E02" w:rsidRDefault="00F87767">
      <w:pPr>
        <w:pStyle w:val="2"/>
        <w:rPr>
          <w:rFonts w:ascii="仿宋" w:eastAsia="仿宋" w:hAnsi="仿宋" w:cs="仿宋"/>
          <w:bCs/>
          <w:sz w:val="28"/>
          <w:szCs w:val="21"/>
        </w:rPr>
      </w:pPr>
      <w:bookmarkStart w:id="7" w:name="_Toc27748"/>
      <w:r>
        <w:rPr>
          <w:rFonts w:ascii="仿宋" w:eastAsia="仿宋" w:hAnsi="仿宋" w:cs="仿宋" w:hint="eastAsia"/>
          <w:bCs/>
          <w:sz w:val="28"/>
          <w:szCs w:val="21"/>
        </w:rPr>
        <w:t>个人报名</w:t>
      </w:r>
      <w:bookmarkEnd w:id="7"/>
    </w:p>
    <w:p w:rsidR="00593E02" w:rsidRDefault="00F87767">
      <w:pPr>
        <w:ind w:firstLineChars="200" w:firstLine="560"/>
        <w:rPr>
          <w:rFonts w:ascii="仿宋" w:eastAsia="仿宋" w:hAnsi="仿宋" w:cs="仿宋"/>
          <w:sz w:val="28"/>
          <w:szCs w:val="28"/>
        </w:rPr>
      </w:pPr>
      <w:r>
        <w:rPr>
          <w:rFonts w:ascii="仿宋" w:eastAsia="仿宋" w:hAnsi="仿宋" w:cs="仿宋" w:hint="eastAsia"/>
          <w:sz w:val="28"/>
          <w:szCs w:val="28"/>
        </w:rPr>
        <w:t>在导航栏点击“</w:t>
      </w:r>
      <w:r>
        <w:rPr>
          <w:rFonts w:ascii="仿宋" w:eastAsia="仿宋" w:hAnsi="仿宋" w:cs="仿宋" w:hint="eastAsia"/>
          <w:sz w:val="28"/>
          <w:szCs w:val="28"/>
        </w:rPr>
        <w:t>现场培训报名</w:t>
      </w:r>
      <w:r>
        <w:rPr>
          <w:rFonts w:ascii="仿宋" w:eastAsia="仿宋" w:hAnsi="仿宋" w:cs="仿宋" w:hint="eastAsia"/>
          <w:sz w:val="28"/>
          <w:szCs w:val="28"/>
        </w:rPr>
        <w:t>”即可查看当前可报名课程，点击对应所需课程后方“报名中”按钮，进入报名，核对个人资料无误后即可提交报名。</w:t>
      </w:r>
    </w:p>
    <w:p w:rsidR="00593E02" w:rsidRDefault="00593E02">
      <w:pPr>
        <w:rPr>
          <w:rFonts w:ascii="仿宋" w:eastAsia="仿宋" w:hAnsi="仿宋" w:cs="仿宋"/>
          <w:sz w:val="28"/>
          <w:szCs w:val="28"/>
        </w:rPr>
      </w:pPr>
      <w:r w:rsidRPr="00593E02">
        <w:pict>
          <v:rect id="_x0000_s1029" style="position:absolute;left:0;text-align:left;margin-left:137.15pt;margin-top:20.3pt;width:71.3pt;height:32.2pt;z-index:251662336;v-text-anchor:middle" o:gfxdata="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CncQXDYAAAA&#10;CgEAAA8AAAAAAAAAAQAgAAAAIgAAAGRycy9kb3ducmV2LnhtbFBLAQIUABQAAAAIAIdO4kDFlFYO&#10;VgIAAIkEAAAOAAAAAAAAAAEAIAAAACcBAABkcnMvZTJvRG9jLnhtbFBLBQYAAAAABgAGAFkBAADv&#10;BQAAAAA=&#10;" filled="f" strokecolor="red" strokeweight="2.25pt">
            <v:textbox>
              <w:txbxContent>
                <w:p w:rsidR="00593E02" w:rsidRDefault="00593E02">
                  <w:pPr>
                    <w:jc w:val="center"/>
                  </w:pPr>
                </w:p>
              </w:txbxContent>
            </v:textbox>
          </v:rect>
        </w:pict>
      </w:r>
      <w:r w:rsidRPr="00593E02">
        <w:pict>
          <v:rect id="_x0000_s1028" style="position:absolute;left:0;text-align:left;margin-left:254.9pt;margin-top:66.05pt;width:48.9pt;height:26.25pt;z-index:251667456;v-text-anchor:middle" o:gfxdata="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BheBf3ZAAAACwEA&#10;AA8AAAAAAAAAAQAgAAAAIgAAAGRycy9kb3ducmV2LnhtbFBLAQIUABQAAAAIAIdO4kAQXY0vUgIA&#10;AIkEAAAOAAAAAAAAAAEAIAAAACgBAABkcnMvZTJvRG9jLnhtbFBLBQYAAAAABgAGAFkBAADsBQAA&#10;AAA=&#10;" filled="f" strokecolor="red" strokeweight="2.25pt">
            <v:textbox>
              <w:txbxContent>
                <w:p w:rsidR="00593E02" w:rsidRDefault="00593E02">
                  <w:pPr>
                    <w:jc w:val="center"/>
                  </w:pPr>
                </w:p>
              </w:txbxContent>
            </v:textbox>
          </v:rect>
        </w:pict>
      </w:r>
      <w:r w:rsidRPr="00593E02">
        <w:pict>
          <v:rect id="_x0000_s1027" style="position:absolute;left:0;text-align:left;margin-left:168.65pt;margin-top:119.3pt;width:41.4pt;height:20.2pt;z-index:251677696;v-text-anchor:middle" o:gfxdata="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Ro9SE9oA&#10;AAALAQAADwAAAAAAAAABACAAAAAiAAAAZHJzL2Rvd25yZXYueG1sUEsBAhQAFAAAAAgAh07iQJEp&#10;CeZWAgAAiQQAAA4AAAAAAAAAAQAgAAAAKQEAAGRycy9lMm9Eb2MueG1sUEsFBgAAAAAGAAYAWQEA&#10;APEFAAAAAA==&#10;" filled="f" strokecolor="red" strokeweight="2.25pt">
            <v:textbox>
              <w:txbxContent>
                <w:p w:rsidR="00593E02" w:rsidRDefault="00593E02">
                  <w:pPr>
                    <w:jc w:val="center"/>
                  </w:pPr>
                </w:p>
              </w:txbxContent>
            </v:textbox>
          </v:rect>
        </w:pict>
      </w:r>
      <w:r w:rsidR="00F87767">
        <w:rPr>
          <w:rFonts w:ascii="仿宋" w:eastAsia="仿宋" w:hAnsi="仿宋" w:cs="仿宋" w:hint="eastAsia"/>
          <w:noProof/>
          <w:sz w:val="28"/>
          <w:szCs w:val="28"/>
        </w:rPr>
        <w:drawing>
          <wp:inline distT="0" distB="0" distL="114300" distR="114300">
            <wp:extent cx="6126480" cy="1964055"/>
            <wp:effectExtent l="9525" t="9525" r="17145" b="26670"/>
            <wp:docPr id="14" name="图片 14" descr="15982490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598249094(1)"/>
                    <pic:cNvPicPr>
                      <a:picLocks noChangeAspect="1"/>
                    </pic:cNvPicPr>
                  </pic:nvPicPr>
                  <pic:blipFill>
                    <a:blip r:embed="rId22" cstate="print"/>
                    <a:stretch>
                      <a:fillRect/>
                    </a:stretch>
                  </pic:blipFill>
                  <pic:spPr>
                    <a:xfrm>
                      <a:off x="0" y="0"/>
                      <a:ext cx="6126480" cy="1964055"/>
                    </a:xfrm>
                    <a:prstGeom prst="rect">
                      <a:avLst/>
                    </a:prstGeom>
                    <a:ln>
                      <a:solidFill>
                        <a:schemeClr val="tx1"/>
                      </a:solidFill>
                    </a:ln>
                  </pic:spPr>
                </pic:pic>
              </a:graphicData>
            </a:graphic>
          </wp:inline>
        </w:drawing>
      </w:r>
    </w:p>
    <w:p w:rsidR="00593E02" w:rsidRDefault="00F87767">
      <w:pPr>
        <w:ind w:firstLineChars="200" w:firstLine="560"/>
        <w:rPr>
          <w:rFonts w:ascii="仿宋" w:eastAsia="仿宋" w:hAnsi="仿宋" w:cs="仿宋"/>
          <w:sz w:val="28"/>
          <w:szCs w:val="28"/>
        </w:rPr>
      </w:pPr>
      <w:r>
        <w:rPr>
          <w:rFonts w:ascii="仿宋" w:eastAsia="仿宋" w:hAnsi="仿宋" w:cs="仿宋"/>
          <w:sz w:val="28"/>
          <w:szCs w:val="28"/>
        </w:rPr>
        <w:t>提交报名之后可在</w:t>
      </w:r>
      <w:r>
        <w:rPr>
          <w:rFonts w:ascii="仿宋" w:eastAsia="仿宋" w:hAnsi="仿宋" w:cs="仿宋"/>
          <w:sz w:val="28"/>
          <w:szCs w:val="28"/>
        </w:rPr>
        <w:t>“</w:t>
      </w:r>
      <w:r>
        <w:rPr>
          <w:rFonts w:ascii="仿宋" w:eastAsia="仿宋" w:hAnsi="仿宋" w:cs="仿宋"/>
          <w:sz w:val="28"/>
          <w:szCs w:val="28"/>
        </w:rPr>
        <w:t>我的培训</w:t>
      </w:r>
      <w:r>
        <w:rPr>
          <w:rFonts w:ascii="仿宋" w:eastAsia="仿宋" w:hAnsi="仿宋" w:cs="仿宋"/>
          <w:sz w:val="28"/>
          <w:szCs w:val="28"/>
        </w:rPr>
        <w:t>”</w:t>
      </w:r>
      <w:r>
        <w:rPr>
          <w:rFonts w:ascii="仿宋" w:eastAsia="仿宋" w:hAnsi="仿宋" w:cs="仿宋"/>
          <w:sz w:val="28"/>
          <w:szCs w:val="28"/>
        </w:rPr>
        <w:t>里查看已报名信息及报名状态。</w:t>
      </w:r>
    </w:p>
    <w:p w:rsidR="00593E02" w:rsidRDefault="00F87767">
      <w:pPr>
        <w:jc w:val="center"/>
        <w:rPr>
          <w:rFonts w:ascii="Times New Roman" w:hAnsi="Times New Roman" w:cs="Times New Roman"/>
        </w:rPr>
      </w:pPr>
      <w:r>
        <w:rPr>
          <w:rFonts w:ascii="Times New Roman" w:hAnsi="Times New Roman" w:cs="Times New Roman"/>
          <w:noProof/>
        </w:rPr>
        <w:drawing>
          <wp:inline distT="0" distB="0" distL="114935" distR="114935">
            <wp:extent cx="5607050" cy="3007995"/>
            <wp:effectExtent l="9525" t="9525" r="22225" b="1143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pic:cNvPicPr>
                  </pic:nvPicPr>
                  <pic:blipFill>
                    <a:blip r:embed="rId23" cstate="print"/>
                    <a:stretch>
                      <a:fillRect/>
                    </a:stretch>
                  </pic:blipFill>
                  <pic:spPr>
                    <a:xfrm>
                      <a:off x="0" y="0"/>
                      <a:ext cx="5607050" cy="3007995"/>
                    </a:xfrm>
                    <a:prstGeom prst="rect">
                      <a:avLst/>
                    </a:prstGeom>
                    <a:noFill/>
                    <a:ln>
                      <a:solidFill>
                        <a:schemeClr val="tx1"/>
                      </a:solidFill>
                    </a:ln>
                  </pic:spPr>
                </pic:pic>
              </a:graphicData>
            </a:graphic>
          </wp:inline>
        </w:drawing>
      </w:r>
    </w:p>
    <w:p w:rsidR="00593E02" w:rsidRDefault="00F87767">
      <w:pPr>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注：培训费用由所在企业</w:t>
      </w:r>
      <w:r>
        <w:rPr>
          <w:rFonts w:ascii="仿宋" w:eastAsia="仿宋" w:hAnsi="仿宋" w:cs="仿宋" w:hint="eastAsia"/>
          <w:sz w:val="28"/>
          <w:szCs w:val="28"/>
        </w:rPr>
        <w:t>账户里</w:t>
      </w:r>
      <w:r>
        <w:rPr>
          <w:rFonts w:ascii="仿宋" w:eastAsia="仿宋" w:hAnsi="仿宋" w:cs="仿宋" w:hint="eastAsia"/>
          <w:sz w:val="28"/>
          <w:szCs w:val="28"/>
        </w:rPr>
        <w:t>统一缴纳，个人无需在本系统</w:t>
      </w:r>
      <w:r>
        <w:rPr>
          <w:rFonts w:ascii="仿宋" w:eastAsia="仿宋" w:hAnsi="仿宋" w:cs="仿宋" w:hint="eastAsia"/>
          <w:sz w:val="28"/>
          <w:szCs w:val="28"/>
        </w:rPr>
        <w:t>继续</w:t>
      </w:r>
      <w:r>
        <w:rPr>
          <w:rFonts w:ascii="仿宋" w:eastAsia="仿宋" w:hAnsi="仿宋" w:cs="仿宋" w:hint="eastAsia"/>
          <w:sz w:val="28"/>
          <w:szCs w:val="28"/>
        </w:rPr>
        <w:t>操作</w:t>
      </w:r>
      <w:r>
        <w:rPr>
          <w:rFonts w:ascii="仿宋" w:eastAsia="仿宋" w:hAnsi="仿宋" w:cs="仿宋" w:hint="eastAsia"/>
          <w:sz w:val="28"/>
          <w:szCs w:val="28"/>
        </w:rPr>
        <w:t>。企业</w:t>
      </w:r>
      <w:r>
        <w:rPr>
          <w:rFonts w:ascii="仿宋" w:eastAsia="仿宋" w:hAnsi="仿宋" w:cs="仿宋" w:hint="eastAsia"/>
          <w:sz w:val="28"/>
          <w:szCs w:val="28"/>
        </w:rPr>
        <w:t>缴费成功</w:t>
      </w:r>
      <w:r>
        <w:rPr>
          <w:rFonts w:ascii="仿宋" w:eastAsia="仿宋" w:hAnsi="仿宋" w:cs="仿宋" w:hint="eastAsia"/>
          <w:sz w:val="28"/>
          <w:szCs w:val="28"/>
        </w:rPr>
        <w:t>后可通过个人用户“我的考试”中查看并下载</w:t>
      </w:r>
      <w:r>
        <w:rPr>
          <w:rFonts w:ascii="仿宋" w:eastAsia="仿宋" w:hAnsi="仿宋" w:cs="仿宋" w:hint="eastAsia"/>
          <w:sz w:val="28"/>
          <w:szCs w:val="28"/>
        </w:rPr>
        <w:t>准考证信息。</w:t>
      </w:r>
    </w:p>
    <w:p w:rsidR="00593E02" w:rsidRDefault="00593E02">
      <w:pPr>
        <w:spacing w:line="560" w:lineRule="exact"/>
        <w:ind w:firstLineChars="200" w:firstLine="560"/>
        <w:rPr>
          <w:rFonts w:ascii="仿宋" w:eastAsia="仿宋" w:hAnsi="仿宋" w:cs="仿宋"/>
          <w:sz w:val="28"/>
          <w:szCs w:val="28"/>
        </w:rPr>
      </w:pPr>
    </w:p>
    <w:p w:rsidR="00593E02" w:rsidRDefault="00F87767">
      <w:pPr>
        <w:pStyle w:val="2"/>
        <w:rPr>
          <w:rFonts w:ascii="仿宋" w:eastAsia="仿宋" w:hAnsi="仿宋" w:cs="仿宋"/>
          <w:bCs/>
          <w:sz w:val="28"/>
          <w:szCs w:val="21"/>
        </w:rPr>
      </w:pPr>
      <w:bookmarkStart w:id="8" w:name="_Toc29998"/>
      <w:r>
        <w:rPr>
          <w:rFonts w:ascii="仿宋" w:eastAsia="仿宋" w:hAnsi="仿宋" w:cs="仿宋" w:hint="eastAsia"/>
          <w:bCs/>
          <w:sz w:val="28"/>
          <w:szCs w:val="21"/>
        </w:rPr>
        <w:lastRenderedPageBreak/>
        <w:t>企业审核并缴费</w:t>
      </w:r>
      <w:bookmarkEnd w:id="8"/>
    </w:p>
    <w:p w:rsidR="00593E02" w:rsidRDefault="00F87767">
      <w:pPr>
        <w:ind w:firstLineChars="200" w:firstLine="560"/>
        <w:rPr>
          <w:rFonts w:ascii="仿宋" w:eastAsia="仿宋" w:hAnsi="仿宋" w:cs="仿宋"/>
          <w:sz w:val="28"/>
          <w:szCs w:val="28"/>
        </w:rPr>
      </w:pPr>
      <w:r>
        <w:rPr>
          <w:rFonts w:ascii="仿宋" w:eastAsia="仿宋" w:hAnsi="仿宋" w:cs="仿宋"/>
          <w:sz w:val="28"/>
          <w:szCs w:val="28"/>
        </w:rPr>
        <w:t>登录企业管理员账号，点击下方</w:t>
      </w:r>
      <w:r>
        <w:rPr>
          <w:rFonts w:ascii="仿宋" w:eastAsia="仿宋" w:hAnsi="仿宋" w:cs="仿宋"/>
          <w:sz w:val="28"/>
          <w:szCs w:val="28"/>
        </w:rPr>
        <w:t>“</w:t>
      </w:r>
      <w:r>
        <w:rPr>
          <w:rFonts w:ascii="仿宋" w:eastAsia="仿宋" w:hAnsi="仿宋" w:cs="仿宋"/>
          <w:sz w:val="28"/>
          <w:szCs w:val="28"/>
        </w:rPr>
        <w:t>培训管理</w:t>
      </w:r>
      <w:r>
        <w:rPr>
          <w:rFonts w:ascii="仿宋" w:eastAsia="仿宋" w:hAnsi="仿宋" w:cs="仿宋"/>
          <w:sz w:val="28"/>
          <w:szCs w:val="28"/>
        </w:rPr>
        <w:t>”</w:t>
      </w:r>
      <w:r>
        <w:rPr>
          <w:rFonts w:ascii="仿宋" w:eastAsia="仿宋" w:hAnsi="仿宋" w:cs="仿宋"/>
          <w:sz w:val="28"/>
          <w:szCs w:val="28"/>
        </w:rPr>
        <w:t>查看当前培训课程，点击对应课程后方的蓝色</w:t>
      </w:r>
      <w:r>
        <w:rPr>
          <w:rFonts w:ascii="仿宋" w:eastAsia="仿宋" w:hAnsi="仿宋" w:cs="仿宋"/>
          <w:sz w:val="28"/>
          <w:szCs w:val="28"/>
        </w:rPr>
        <w:t>“</w:t>
      </w:r>
      <w:r>
        <w:rPr>
          <w:rFonts w:ascii="仿宋" w:eastAsia="仿宋" w:hAnsi="仿宋" w:cs="仿宋"/>
          <w:sz w:val="28"/>
          <w:szCs w:val="28"/>
        </w:rPr>
        <w:t>管理</w:t>
      </w:r>
      <w:r>
        <w:rPr>
          <w:rFonts w:ascii="仿宋" w:eastAsia="仿宋" w:hAnsi="仿宋" w:cs="仿宋"/>
          <w:sz w:val="28"/>
          <w:szCs w:val="28"/>
        </w:rPr>
        <w:t>”</w:t>
      </w:r>
      <w:r>
        <w:rPr>
          <w:rFonts w:ascii="仿宋" w:eastAsia="仿宋" w:hAnsi="仿宋" w:cs="仿宋"/>
          <w:sz w:val="28"/>
          <w:szCs w:val="28"/>
        </w:rPr>
        <w:t>按钮可查看当前报名及缴费信息。</w:t>
      </w:r>
    </w:p>
    <w:p w:rsidR="00593E02" w:rsidRDefault="00F87767">
      <w:pPr>
        <w:jc w:val="center"/>
        <w:rPr>
          <w:rFonts w:ascii="Times New Roman" w:hAnsi="Times New Roman" w:cs="Times New Roman"/>
        </w:rPr>
      </w:pPr>
      <w:r>
        <w:rPr>
          <w:rFonts w:ascii="Times New Roman" w:hAnsi="Times New Roman" w:cs="Times New Roman"/>
          <w:noProof/>
        </w:rPr>
        <w:drawing>
          <wp:inline distT="0" distB="0" distL="114935" distR="114935">
            <wp:extent cx="5347970" cy="3075305"/>
            <wp:effectExtent l="9525" t="9525" r="14605" b="20320"/>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24" cstate="print"/>
                    <a:stretch>
                      <a:fillRect/>
                    </a:stretch>
                  </pic:blipFill>
                  <pic:spPr>
                    <a:xfrm>
                      <a:off x="0" y="0"/>
                      <a:ext cx="5347970" cy="3075305"/>
                    </a:xfrm>
                    <a:prstGeom prst="rect">
                      <a:avLst/>
                    </a:prstGeom>
                    <a:noFill/>
                    <a:ln>
                      <a:solidFill>
                        <a:schemeClr val="tx1"/>
                      </a:solidFill>
                    </a:ln>
                  </pic:spPr>
                </pic:pic>
              </a:graphicData>
            </a:graphic>
          </wp:inline>
        </w:drawing>
      </w:r>
    </w:p>
    <w:p w:rsidR="00593E02" w:rsidRDefault="00F87767">
      <w:pPr>
        <w:ind w:firstLineChars="200" w:firstLine="560"/>
        <w:rPr>
          <w:rFonts w:ascii="仿宋" w:eastAsia="仿宋" w:hAnsi="仿宋" w:cs="仿宋"/>
          <w:sz w:val="28"/>
          <w:szCs w:val="28"/>
        </w:rPr>
      </w:pPr>
      <w:r>
        <w:rPr>
          <w:rFonts w:ascii="仿宋" w:eastAsia="仿宋" w:hAnsi="仿宋" w:cs="仿宋"/>
          <w:sz w:val="28"/>
          <w:szCs w:val="28"/>
        </w:rPr>
        <w:t>进入</w:t>
      </w:r>
      <w:r>
        <w:rPr>
          <w:rFonts w:ascii="仿宋" w:eastAsia="仿宋" w:hAnsi="仿宋" w:cs="仿宋"/>
          <w:sz w:val="28"/>
          <w:szCs w:val="28"/>
        </w:rPr>
        <w:t>“</w:t>
      </w:r>
      <w:r>
        <w:rPr>
          <w:rFonts w:ascii="仿宋" w:eastAsia="仿宋" w:hAnsi="仿宋" w:cs="仿宋"/>
          <w:sz w:val="28"/>
          <w:szCs w:val="28"/>
        </w:rPr>
        <w:t>管理</w:t>
      </w:r>
      <w:r>
        <w:rPr>
          <w:rFonts w:ascii="仿宋" w:eastAsia="仿宋" w:hAnsi="仿宋" w:cs="仿宋"/>
          <w:sz w:val="28"/>
          <w:szCs w:val="28"/>
        </w:rPr>
        <w:t>”</w:t>
      </w:r>
      <w:r>
        <w:rPr>
          <w:rFonts w:ascii="仿宋" w:eastAsia="仿宋" w:hAnsi="仿宋" w:cs="仿宋"/>
          <w:sz w:val="28"/>
          <w:szCs w:val="28"/>
        </w:rPr>
        <w:t>之后可查看当前报名人员信息并进行审核。审核通过后才能进行缴费。（注：企业审核为人员最终审核，点击缴费后</w:t>
      </w:r>
      <w:r>
        <w:rPr>
          <w:rFonts w:ascii="仿宋" w:eastAsia="仿宋" w:hAnsi="仿宋" w:cs="仿宋"/>
          <w:sz w:val="28"/>
          <w:szCs w:val="28"/>
        </w:rPr>
        <w:t>上传缴费凭证并通过审核</w:t>
      </w:r>
      <w:r>
        <w:rPr>
          <w:rFonts w:ascii="仿宋" w:eastAsia="仿宋" w:hAnsi="仿宋" w:cs="仿宋"/>
          <w:sz w:val="28"/>
          <w:szCs w:val="28"/>
        </w:rPr>
        <w:t>即视为报名成功，不可撤回。）</w:t>
      </w:r>
    </w:p>
    <w:p w:rsidR="00593E02" w:rsidRDefault="00F87767">
      <w:pPr>
        <w:jc w:val="center"/>
        <w:rPr>
          <w:rFonts w:ascii="Times New Roman" w:hAnsi="Times New Roman" w:cs="Times New Roman"/>
        </w:rPr>
      </w:pPr>
      <w:r>
        <w:rPr>
          <w:rFonts w:ascii="Times New Roman" w:hAnsi="Times New Roman" w:cs="Times New Roman"/>
          <w:noProof/>
        </w:rPr>
        <w:drawing>
          <wp:inline distT="0" distB="0" distL="114935" distR="114935">
            <wp:extent cx="5330825" cy="2986405"/>
            <wp:effectExtent l="9525" t="9525" r="12700" b="13970"/>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pic:cNvPicPr>
                  </pic:nvPicPr>
                  <pic:blipFill>
                    <a:blip r:embed="rId25" cstate="print"/>
                    <a:stretch>
                      <a:fillRect/>
                    </a:stretch>
                  </pic:blipFill>
                  <pic:spPr>
                    <a:xfrm>
                      <a:off x="0" y="0"/>
                      <a:ext cx="5330825" cy="2986405"/>
                    </a:xfrm>
                    <a:prstGeom prst="rect">
                      <a:avLst/>
                    </a:prstGeom>
                    <a:noFill/>
                    <a:ln>
                      <a:solidFill>
                        <a:schemeClr val="tx1"/>
                      </a:solidFill>
                    </a:ln>
                  </pic:spPr>
                </pic:pic>
              </a:graphicData>
            </a:graphic>
          </wp:inline>
        </w:drawing>
      </w:r>
    </w:p>
    <w:p w:rsidR="00593E02" w:rsidRDefault="00F87767">
      <w:pPr>
        <w:spacing w:line="360" w:lineRule="auto"/>
        <w:ind w:firstLineChars="200" w:firstLine="560"/>
        <w:rPr>
          <w:rFonts w:ascii="仿宋" w:eastAsia="仿宋" w:hAnsi="仿宋" w:cs="仿宋"/>
          <w:sz w:val="28"/>
          <w:szCs w:val="28"/>
        </w:rPr>
      </w:pPr>
      <w:r>
        <w:rPr>
          <w:rFonts w:ascii="仿宋" w:eastAsia="仿宋" w:hAnsi="仿宋" w:cs="仿宋"/>
          <w:sz w:val="28"/>
          <w:szCs w:val="28"/>
        </w:rPr>
        <w:lastRenderedPageBreak/>
        <w:t>审核通过之后，在上方</w:t>
      </w:r>
      <w:r>
        <w:rPr>
          <w:rFonts w:ascii="仿宋" w:eastAsia="仿宋" w:hAnsi="仿宋" w:cs="仿宋"/>
          <w:sz w:val="28"/>
          <w:szCs w:val="28"/>
        </w:rPr>
        <w:t>“</w:t>
      </w:r>
      <w:r>
        <w:rPr>
          <w:rFonts w:ascii="仿宋" w:eastAsia="仿宋" w:hAnsi="仿宋" w:cs="仿宋"/>
          <w:sz w:val="28"/>
          <w:szCs w:val="28"/>
        </w:rPr>
        <w:t>缴费</w:t>
      </w:r>
      <w:r>
        <w:rPr>
          <w:rFonts w:ascii="仿宋" w:eastAsia="仿宋" w:hAnsi="仿宋" w:cs="仿宋"/>
          <w:sz w:val="28"/>
          <w:szCs w:val="28"/>
        </w:rPr>
        <w:t>”</w:t>
      </w:r>
      <w:r>
        <w:rPr>
          <w:rFonts w:ascii="仿宋" w:eastAsia="仿宋" w:hAnsi="仿宋" w:cs="仿宋"/>
          <w:sz w:val="28"/>
          <w:szCs w:val="28"/>
        </w:rPr>
        <w:t>处对报名人员进行统一缴费。</w:t>
      </w:r>
    </w:p>
    <w:p w:rsidR="00593E02" w:rsidRDefault="00F87767">
      <w:pPr>
        <w:spacing w:line="360" w:lineRule="auto"/>
        <w:jc w:val="center"/>
        <w:rPr>
          <w:rFonts w:ascii="Times New Roman" w:hAnsi="Times New Roman" w:cs="Times New Roman"/>
        </w:rPr>
      </w:pPr>
      <w:r>
        <w:rPr>
          <w:rFonts w:ascii="Times New Roman" w:hAnsi="Times New Roman" w:cs="Times New Roman"/>
          <w:noProof/>
        </w:rPr>
        <w:drawing>
          <wp:inline distT="0" distB="0" distL="114935" distR="114935">
            <wp:extent cx="5398135" cy="3570605"/>
            <wp:effectExtent l="9525" t="9525" r="21590" b="20320"/>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pic:cNvPicPr>
                  </pic:nvPicPr>
                  <pic:blipFill>
                    <a:blip r:embed="rId26" cstate="print"/>
                    <a:stretch>
                      <a:fillRect/>
                    </a:stretch>
                  </pic:blipFill>
                  <pic:spPr>
                    <a:xfrm>
                      <a:off x="0" y="0"/>
                      <a:ext cx="5398135" cy="3570605"/>
                    </a:xfrm>
                    <a:prstGeom prst="rect">
                      <a:avLst/>
                    </a:prstGeom>
                    <a:noFill/>
                    <a:ln>
                      <a:solidFill>
                        <a:schemeClr val="tx1"/>
                      </a:solidFill>
                    </a:ln>
                  </pic:spPr>
                </pic:pic>
              </a:graphicData>
            </a:graphic>
          </wp:inline>
        </w:drawing>
      </w:r>
    </w:p>
    <w:p w:rsidR="00593E02" w:rsidRDefault="00F87767">
      <w:pPr>
        <w:spacing w:line="360" w:lineRule="auto"/>
        <w:jc w:val="center"/>
        <w:rPr>
          <w:rFonts w:ascii="Times New Roman" w:hAnsi="Times New Roman" w:cs="Times New Roman"/>
        </w:rPr>
      </w:pPr>
      <w:r>
        <w:rPr>
          <w:rFonts w:ascii="Times New Roman" w:hAnsi="Times New Roman" w:cs="Times New Roman"/>
          <w:noProof/>
        </w:rPr>
        <w:drawing>
          <wp:inline distT="0" distB="0" distL="114935" distR="114935">
            <wp:extent cx="5434965" cy="3161665"/>
            <wp:effectExtent l="9525" t="9525" r="22860" b="10160"/>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pic:cNvPicPr>
                  </pic:nvPicPr>
                  <pic:blipFill>
                    <a:blip r:embed="rId27" cstate="print"/>
                    <a:stretch>
                      <a:fillRect/>
                    </a:stretch>
                  </pic:blipFill>
                  <pic:spPr>
                    <a:xfrm>
                      <a:off x="0" y="0"/>
                      <a:ext cx="5434965" cy="3161665"/>
                    </a:xfrm>
                    <a:prstGeom prst="rect">
                      <a:avLst/>
                    </a:prstGeom>
                    <a:noFill/>
                    <a:ln>
                      <a:solidFill>
                        <a:schemeClr val="tx1"/>
                      </a:solidFill>
                    </a:ln>
                  </pic:spPr>
                </pic:pic>
              </a:graphicData>
            </a:graphic>
          </wp:inline>
        </w:drawing>
      </w:r>
    </w:p>
    <w:p w:rsidR="00593E02" w:rsidRDefault="00F87767">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目前报名系统支持在线支付（支付宝、微信）、</w:t>
      </w:r>
      <w:r>
        <w:rPr>
          <w:rFonts w:ascii="仿宋" w:eastAsia="仿宋" w:hAnsi="仿宋" w:cs="仿宋" w:hint="eastAsia"/>
          <w:sz w:val="28"/>
          <w:szCs w:val="28"/>
        </w:rPr>
        <w:t>线下汇款</w:t>
      </w:r>
      <w:r>
        <w:rPr>
          <w:rFonts w:ascii="仿宋" w:eastAsia="仿宋" w:hAnsi="仿宋" w:cs="仿宋" w:hint="eastAsia"/>
          <w:sz w:val="28"/>
          <w:szCs w:val="28"/>
        </w:rPr>
        <w:t>（</w:t>
      </w:r>
      <w:r>
        <w:rPr>
          <w:rFonts w:ascii="仿宋" w:eastAsia="仿宋" w:hAnsi="仿宋" w:cs="仿宋" w:hint="eastAsia"/>
          <w:sz w:val="28"/>
          <w:szCs w:val="28"/>
        </w:rPr>
        <w:t>汇款到指定账号</w:t>
      </w:r>
      <w:r>
        <w:rPr>
          <w:rFonts w:ascii="仿宋" w:eastAsia="仿宋" w:hAnsi="仿宋" w:cs="仿宋" w:hint="eastAsia"/>
          <w:sz w:val="28"/>
          <w:szCs w:val="28"/>
        </w:rPr>
        <w:t>）和现金交易（协会财务室缴费）</w:t>
      </w:r>
      <w:r>
        <w:rPr>
          <w:rFonts w:ascii="仿宋" w:eastAsia="仿宋" w:hAnsi="仿宋" w:cs="仿宋" w:hint="eastAsia"/>
          <w:sz w:val="28"/>
          <w:szCs w:val="28"/>
        </w:rPr>
        <w:t>方式，</w:t>
      </w:r>
      <w:r>
        <w:rPr>
          <w:rFonts w:ascii="仿宋" w:eastAsia="仿宋" w:hAnsi="仿宋" w:cs="仿宋" w:hint="eastAsia"/>
          <w:sz w:val="28"/>
          <w:szCs w:val="28"/>
        </w:rPr>
        <w:t>缴费后</w:t>
      </w:r>
      <w:r>
        <w:rPr>
          <w:rFonts w:ascii="仿宋" w:eastAsia="仿宋" w:hAnsi="仿宋" w:cs="仿宋" w:hint="eastAsia"/>
          <w:sz w:val="28"/>
          <w:szCs w:val="28"/>
        </w:rPr>
        <w:t>将缴费凭证上传到平台</w:t>
      </w:r>
      <w:r>
        <w:rPr>
          <w:rFonts w:ascii="仿宋" w:eastAsia="仿宋" w:hAnsi="仿宋" w:cs="仿宋" w:hint="eastAsia"/>
          <w:sz w:val="28"/>
          <w:szCs w:val="28"/>
        </w:rPr>
        <w:t>即可，</w:t>
      </w:r>
      <w:r>
        <w:rPr>
          <w:rFonts w:ascii="仿宋" w:eastAsia="仿宋" w:hAnsi="仿宋" w:cs="仿宋" w:hint="eastAsia"/>
          <w:sz w:val="28"/>
          <w:szCs w:val="28"/>
        </w:rPr>
        <w:t>等待审核。</w:t>
      </w:r>
    </w:p>
    <w:p w:rsidR="00593E02" w:rsidRDefault="00F87767">
      <w:pPr>
        <w:spacing w:line="360" w:lineRule="auto"/>
        <w:jc w:val="center"/>
        <w:rPr>
          <w:rFonts w:ascii="Times New Roman" w:hAnsi="Times New Roman" w:cs="Times New Roman"/>
        </w:rPr>
      </w:pPr>
      <w:r>
        <w:rPr>
          <w:noProof/>
        </w:rPr>
        <w:lastRenderedPageBreak/>
        <w:drawing>
          <wp:inline distT="0" distB="0" distL="114300" distR="114300">
            <wp:extent cx="5640070" cy="1852295"/>
            <wp:effectExtent l="9525" t="9525" r="27305" b="24130"/>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28" cstate="print"/>
                    <a:stretch>
                      <a:fillRect/>
                    </a:stretch>
                  </pic:blipFill>
                  <pic:spPr>
                    <a:xfrm>
                      <a:off x="0" y="0"/>
                      <a:ext cx="5640070" cy="1852295"/>
                    </a:xfrm>
                    <a:prstGeom prst="rect">
                      <a:avLst/>
                    </a:prstGeom>
                    <a:noFill/>
                    <a:ln>
                      <a:solidFill>
                        <a:schemeClr val="tx1"/>
                      </a:solidFill>
                    </a:ln>
                  </pic:spPr>
                </pic:pic>
              </a:graphicData>
            </a:graphic>
          </wp:inline>
        </w:drawing>
      </w:r>
      <w:r>
        <w:rPr>
          <w:rFonts w:ascii="Times New Roman" w:hAnsi="Times New Roman" w:cs="Times New Roman"/>
          <w:noProof/>
        </w:rPr>
        <w:drawing>
          <wp:inline distT="0" distB="0" distL="114935" distR="114935">
            <wp:extent cx="4669155" cy="2933065"/>
            <wp:effectExtent l="9525" t="9525" r="26670" b="10160"/>
            <wp:docPr id="2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1"/>
                    <pic:cNvPicPr>
                      <a:picLocks noChangeAspect="1"/>
                    </pic:cNvPicPr>
                  </pic:nvPicPr>
                  <pic:blipFill>
                    <a:blip r:embed="rId29" cstate="print"/>
                    <a:stretch>
                      <a:fillRect/>
                    </a:stretch>
                  </pic:blipFill>
                  <pic:spPr>
                    <a:xfrm>
                      <a:off x="0" y="0"/>
                      <a:ext cx="4669155" cy="2933065"/>
                    </a:xfrm>
                    <a:prstGeom prst="rect">
                      <a:avLst/>
                    </a:prstGeom>
                    <a:noFill/>
                    <a:ln>
                      <a:solidFill>
                        <a:schemeClr val="tx1"/>
                      </a:solidFill>
                    </a:ln>
                  </pic:spPr>
                </pic:pic>
              </a:graphicData>
            </a:graphic>
          </wp:inline>
        </w:drawing>
      </w:r>
    </w:p>
    <w:p w:rsidR="00593E02" w:rsidRDefault="00F87767">
      <w:pPr>
        <w:spacing w:line="360" w:lineRule="auto"/>
        <w:ind w:firstLineChars="200" w:firstLine="562"/>
        <w:jc w:val="left"/>
        <w:outlineLvl w:val="1"/>
        <w:rPr>
          <w:rFonts w:ascii="仿宋" w:eastAsia="仿宋" w:hAnsi="仿宋" w:cs="仿宋"/>
          <w:b/>
          <w:bCs/>
          <w:color w:val="FF0000"/>
          <w:sz w:val="28"/>
          <w:szCs w:val="28"/>
        </w:rPr>
      </w:pPr>
      <w:bookmarkStart w:id="9" w:name="_Toc1995"/>
      <w:r>
        <w:rPr>
          <w:rFonts w:ascii="仿宋" w:eastAsia="仿宋" w:hAnsi="仿宋" w:cs="仿宋" w:hint="eastAsia"/>
          <w:b/>
          <w:bCs/>
          <w:color w:val="FF0000"/>
          <w:sz w:val="28"/>
          <w:szCs w:val="28"/>
        </w:rPr>
        <w:t>注</w:t>
      </w:r>
      <w:r>
        <w:rPr>
          <w:rFonts w:ascii="仿宋" w:eastAsia="仿宋" w:hAnsi="仿宋" w:cs="仿宋" w:hint="eastAsia"/>
          <w:b/>
          <w:bCs/>
          <w:color w:val="FF0000"/>
          <w:sz w:val="28"/>
          <w:szCs w:val="28"/>
        </w:rPr>
        <w:t>:</w:t>
      </w:r>
      <w:r>
        <w:rPr>
          <w:rFonts w:ascii="仿宋" w:eastAsia="仿宋" w:hAnsi="仿宋" w:cs="仿宋" w:hint="eastAsia"/>
          <w:b/>
          <w:bCs/>
          <w:color w:val="FF0000"/>
          <w:sz w:val="28"/>
          <w:szCs w:val="28"/>
        </w:rPr>
        <w:t>线下汇</w:t>
      </w:r>
      <w:bookmarkStart w:id="10" w:name="_GoBack"/>
      <w:bookmarkEnd w:id="10"/>
      <w:r>
        <w:rPr>
          <w:rFonts w:ascii="仿宋" w:eastAsia="仿宋" w:hAnsi="仿宋" w:cs="仿宋" w:hint="eastAsia"/>
          <w:b/>
          <w:bCs/>
          <w:color w:val="FF0000"/>
          <w:sz w:val="28"/>
          <w:szCs w:val="28"/>
        </w:rPr>
        <w:t>款指银行转账与现金交易，须在</w:t>
      </w:r>
      <w:r>
        <w:rPr>
          <w:rFonts w:ascii="仿宋" w:eastAsia="仿宋" w:hAnsi="仿宋" w:cs="仿宋" w:hint="eastAsia"/>
          <w:b/>
          <w:bCs/>
          <w:color w:val="FF0000"/>
          <w:sz w:val="28"/>
          <w:szCs w:val="28"/>
        </w:rPr>
        <w:t>24</w:t>
      </w:r>
      <w:r>
        <w:rPr>
          <w:rFonts w:ascii="仿宋" w:eastAsia="仿宋" w:hAnsi="仿宋" w:cs="仿宋" w:hint="eastAsia"/>
          <w:b/>
          <w:bCs/>
          <w:color w:val="FF0000"/>
          <w:sz w:val="28"/>
          <w:szCs w:val="28"/>
        </w:rPr>
        <w:t>小时内支付并由财务确认收款，否则后台取消订单，报名失败！！！上传付款凭证且通过审核后，才视为报名成功！！！</w:t>
      </w:r>
      <w:bookmarkEnd w:id="9"/>
    </w:p>
    <w:p w:rsidR="00593E02" w:rsidRDefault="00F87767">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企业用户也可在个人中心“我的订单”处查看订单并缴费。</w:t>
      </w:r>
    </w:p>
    <w:p w:rsidR="00593E02" w:rsidRDefault="00F87767">
      <w:pPr>
        <w:spacing w:line="360" w:lineRule="auto"/>
        <w:jc w:val="center"/>
        <w:rPr>
          <w:rFonts w:ascii="Times New Roman" w:hAnsi="Times New Roman" w:cs="Times New Roman"/>
        </w:rPr>
      </w:pPr>
      <w:r>
        <w:rPr>
          <w:rFonts w:ascii="Times New Roman" w:hAnsi="Times New Roman" w:cs="Times New Roman"/>
          <w:noProof/>
        </w:rPr>
        <w:drawing>
          <wp:inline distT="0" distB="0" distL="114935" distR="114935">
            <wp:extent cx="4258945" cy="2225675"/>
            <wp:effectExtent l="9525" t="9525" r="17780" b="12700"/>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pic:cNvPicPr>
                  </pic:nvPicPr>
                  <pic:blipFill>
                    <a:blip r:embed="rId30" cstate="print"/>
                    <a:stretch>
                      <a:fillRect/>
                    </a:stretch>
                  </pic:blipFill>
                  <pic:spPr>
                    <a:xfrm>
                      <a:off x="0" y="0"/>
                      <a:ext cx="4258945" cy="2225675"/>
                    </a:xfrm>
                    <a:prstGeom prst="rect">
                      <a:avLst/>
                    </a:prstGeom>
                    <a:noFill/>
                    <a:ln>
                      <a:solidFill>
                        <a:schemeClr val="tx1"/>
                      </a:solidFill>
                    </a:ln>
                  </pic:spPr>
                </pic:pic>
              </a:graphicData>
            </a:graphic>
          </wp:inline>
        </w:drawing>
      </w:r>
    </w:p>
    <w:p w:rsidR="00593E02" w:rsidRDefault="00F87767">
      <w:pPr>
        <w:pStyle w:val="1"/>
        <w:rPr>
          <w:rFonts w:ascii="黑体" w:eastAsia="黑体" w:hAnsi="黑体" w:cs="黑体"/>
          <w:b w:val="0"/>
          <w:bCs/>
          <w:sz w:val="32"/>
          <w:szCs w:val="18"/>
        </w:rPr>
      </w:pPr>
      <w:bookmarkStart w:id="11" w:name="_Toc21939"/>
      <w:r>
        <w:rPr>
          <w:rFonts w:ascii="黑体" w:eastAsia="黑体" w:hAnsi="黑体" w:cs="黑体" w:hint="eastAsia"/>
          <w:b w:val="0"/>
          <w:bCs/>
          <w:sz w:val="32"/>
          <w:szCs w:val="18"/>
        </w:rPr>
        <w:lastRenderedPageBreak/>
        <w:t>修改与找回密码</w:t>
      </w:r>
      <w:bookmarkEnd w:id="11"/>
    </w:p>
    <w:p w:rsidR="00593E02" w:rsidRDefault="00F87767">
      <w:pPr>
        <w:ind w:firstLineChars="200" w:firstLine="560"/>
        <w:rPr>
          <w:rFonts w:ascii="仿宋" w:eastAsia="仿宋" w:hAnsi="仿宋" w:cs="仿宋"/>
          <w:sz w:val="28"/>
          <w:szCs w:val="28"/>
        </w:rPr>
      </w:pPr>
      <w:r>
        <w:rPr>
          <w:rFonts w:ascii="仿宋" w:eastAsia="仿宋" w:hAnsi="仿宋" w:cs="仿宋" w:hint="eastAsia"/>
          <w:sz w:val="28"/>
          <w:szCs w:val="28"/>
        </w:rPr>
        <w:t>用户可在个人中心“修改密码”处修改当前密码</w:t>
      </w:r>
      <w:r>
        <w:rPr>
          <w:rFonts w:ascii="仿宋" w:eastAsia="仿宋" w:hAnsi="仿宋" w:cs="仿宋" w:hint="eastAsia"/>
          <w:sz w:val="28"/>
          <w:szCs w:val="28"/>
        </w:rPr>
        <w:t>。</w:t>
      </w:r>
    </w:p>
    <w:p w:rsidR="00593E02" w:rsidRDefault="00F87767">
      <w:pPr>
        <w:jc w:val="center"/>
        <w:rPr>
          <w:rFonts w:ascii="Times New Roman" w:eastAsia="宋体" w:hAnsi="Times New Roman" w:cs="Times New Roman"/>
          <w:sz w:val="28"/>
          <w:szCs w:val="28"/>
        </w:rPr>
      </w:pPr>
      <w:r>
        <w:rPr>
          <w:rFonts w:ascii="Times New Roman" w:eastAsia="宋体" w:hAnsi="Times New Roman" w:cs="Times New Roman"/>
          <w:noProof/>
          <w:sz w:val="28"/>
          <w:szCs w:val="28"/>
        </w:rPr>
        <w:drawing>
          <wp:inline distT="0" distB="0" distL="114300" distR="114300">
            <wp:extent cx="4514215" cy="2750185"/>
            <wp:effectExtent l="9525" t="9525" r="10160" b="21590"/>
            <wp:docPr id="7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2"/>
                    <pic:cNvPicPr>
                      <a:picLocks noChangeAspect="1"/>
                    </pic:cNvPicPr>
                  </pic:nvPicPr>
                  <pic:blipFill>
                    <a:blip r:embed="rId31" cstate="print"/>
                    <a:stretch>
                      <a:fillRect/>
                    </a:stretch>
                  </pic:blipFill>
                  <pic:spPr>
                    <a:xfrm>
                      <a:off x="0" y="0"/>
                      <a:ext cx="4514215" cy="2750185"/>
                    </a:xfrm>
                    <a:prstGeom prst="rect">
                      <a:avLst/>
                    </a:prstGeom>
                    <a:ln>
                      <a:solidFill>
                        <a:schemeClr val="tx1"/>
                      </a:solidFill>
                    </a:ln>
                  </pic:spPr>
                </pic:pic>
              </a:graphicData>
            </a:graphic>
          </wp:inline>
        </w:drawing>
      </w:r>
    </w:p>
    <w:p w:rsidR="00593E02" w:rsidRDefault="00F87767">
      <w:pPr>
        <w:ind w:firstLineChars="200" w:firstLine="560"/>
        <w:rPr>
          <w:rFonts w:ascii="仿宋" w:eastAsia="仿宋" w:hAnsi="仿宋" w:cs="仿宋"/>
          <w:sz w:val="28"/>
          <w:szCs w:val="28"/>
        </w:rPr>
      </w:pPr>
      <w:r>
        <w:rPr>
          <w:rFonts w:ascii="仿宋" w:eastAsia="仿宋" w:hAnsi="仿宋" w:cs="仿宋"/>
          <w:sz w:val="28"/>
          <w:szCs w:val="28"/>
        </w:rPr>
        <w:t>用户如果忘记密码，可以通过手机短信验证找回密码。</w:t>
      </w:r>
    </w:p>
    <w:p w:rsidR="00593E02" w:rsidRDefault="00F87767">
      <w:pPr>
        <w:jc w:val="center"/>
        <w:rPr>
          <w:rFonts w:ascii="Times New Roman" w:eastAsia="宋体" w:hAnsi="Times New Roman" w:cs="Times New Roman"/>
          <w:sz w:val="28"/>
          <w:szCs w:val="28"/>
        </w:rPr>
      </w:pPr>
      <w:r>
        <w:rPr>
          <w:rFonts w:ascii="Times New Roman" w:eastAsia="仿宋_GB2312" w:hAnsi="Times New Roman" w:cs="Times New Roman"/>
          <w:noProof/>
          <w:kern w:val="0"/>
          <w:sz w:val="32"/>
          <w:szCs w:val="32"/>
        </w:rPr>
        <w:drawing>
          <wp:inline distT="0" distB="0" distL="114300" distR="114300">
            <wp:extent cx="2728595" cy="2639695"/>
            <wp:effectExtent l="9525" t="9525" r="24130" b="17780"/>
            <wp:docPr id="2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0"/>
                    <pic:cNvPicPr>
                      <a:picLocks noChangeAspect="1"/>
                    </pic:cNvPicPr>
                  </pic:nvPicPr>
                  <pic:blipFill>
                    <a:blip r:embed="rId32" cstate="print"/>
                    <a:stretch>
                      <a:fillRect/>
                    </a:stretch>
                  </pic:blipFill>
                  <pic:spPr>
                    <a:xfrm>
                      <a:off x="0" y="0"/>
                      <a:ext cx="2728595" cy="2639695"/>
                    </a:xfrm>
                    <a:prstGeom prst="rect">
                      <a:avLst/>
                    </a:prstGeom>
                    <a:ln>
                      <a:solidFill>
                        <a:schemeClr val="tx1"/>
                      </a:solidFill>
                    </a:ln>
                  </pic:spPr>
                </pic:pic>
              </a:graphicData>
            </a:graphic>
          </wp:inline>
        </w:drawing>
      </w:r>
      <w:r>
        <w:rPr>
          <w:rFonts w:ascii="Times New Roman" w:eastAsia="仿宋_GB2312" w:hAnsi="Times New Roman" w:cs="Times New Roman" w:hint="eastAsia"/>
          <w:kern w:val="0"/>
          <w:sz w:val="32"/>
          <w:szCs w:val="32"/>
        </w:rPr>
        <w:t xml:space="preserve"> </w:t>
      </w:r>
      <w:r>
        <w:rPr>
          <w:rFonts w:ascii="Times New Roman" w:eastAsia="宋体" w:hAnsi="Times New Roman" w:cs="Times New Roman"/>
          <w:noProof/>
          <w:sz w:val="28"/>
          <w:szCs w:val="28"/>
        </w:rPr>
        <w:drawing>
          <wp:inline distT="0" distB="0" distL="114300" distR="114300">
            <wp:extent cx="2331720" cy="2634615"/>
            <wp:effectExtent l="9525" t="9525" r="20955" b="22860"/>
            <wp:docPr id="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
                    <pic:cNvPicPr>
                      <a:picLocks noChangeAspect="1"/>
                    </pic:cNvPicPr>
                  </pic:nvPicPr>
                  <pic:blipFill>
                    <a:blip r:embed="rId33" cstate="print"/>
                    <a:stretch>
                      <a:fillRect/>
                    </a:stretch>
                  </pic:blipFill>
                  <pic:spPr>
                    <a:xfrm>
                      <a:off x="0" y="0"/>
                      <a:ext cx="2331720" cy="2634615"/>
                    </a:xfrm>
                    <a:prstGeom prst="rect">
                      <a:avLst/>
                    </a:prstGeom>
                    <a:ln>
                      <a:solidFill>
                        <a:schemeClr val="tx1"/>
                      </a:solidFill>
                    </a:ln>
                  </pic:spPr>
                </pic:pic>
              </a:graphicData>
            </a:graphic>
          </wp:inline>
        </w:drawing>
      </w:r>
    </w:p>
    <w:p w:rsidR="00593E02" w:rsidRDefault="00593E02">
      <w:pPr>
        <w:jc w:val="center"/>
        <w:rPr>
          <w:rFonts w:ascii="Times New Roman" w:eastAsia="宋体" w:hAnsi="Times New Roman" w:cs="Times New Roman"/>
          <w:sz w:val="28"/>
          <w:szCs w:val="28"/>
        </w:rPr>
      </w:pPr>
    </w:p>
    <w:p w:rsidR="00593E02" w:rsidRDefault="00593E02">
      <w:pPr>
        <w:jc w:val="center"/>
        <w:rPr>
          <w:rFonts w:ascii="Times New Roman" w:eastAsia="宋体" w:hAnsi="Times New Roman" w:cs="Times New Roman"/>
          <w:sz w:val="28"/>
          <w:szCs w:val="28"/>
        </w:rPr>
      </w:pPr>
    </w:p>
    <w:p w:rsidR="00593E02" w:rsidRDefault="00593E02">
      <w:pPr>
        <w:jc w:val="center"/>
        <w:rPr>
          <w:rFonts w:ascii="Times New Roman" w:eastAsia="宋体" w:hAnsi="Times New Roman" w:cs="Times New Roman"/>
          <w:sz w:val="28"/>
          <w:szCs w:val="28"/>
        </w:rPr>
      </w:pPr>
    </w:p>
    <w:p w:rsidR="00593E02" w:rsidRDefault="00593E02">
      <w:pPr>
        <w:jc w:val="center"/>
        <w:rPr>
          <w:rFonts w:ascii="Times New Roman" w:eastAsia="宋体" w:hAnsi="Times New Roman" w:cs="Times New Roman"/>
          <w:sz w:val="28"/>
          <w:szCs w:val="28"/>
        </w:rPr>
      </w:pPr>
    </w:p>
    <w:p w:rsidR="00593E02" w:rsidRDefault="00F87767">
      <w:pPr>
        <w:widowControl/>
        <w:shd w:val="clear" w:color="auto" w:fill="FFFFFF"/>
        <w:spacing w:line="560" w:lineRule="exact"/>
        <w:jc w:val="left"/>
        <w:outlineLvl w:val="0"/>
        <w:rPr>
          <w:rFonts w:ascii="Times New Roman" w:eastAsia="仿宋_GB2312" w:hAnsi="Times New Roman" w:cs="Times New Roman"/>
          <w:kern w:val="0"/>
          <w:sz w:val="28"/>
          <w:szCs w:val="28"/>
        </w:rPr>
      </w:pPr>
      <w:bookmarkStart w:id="12" w:name="_Toc29873"/>
      <w:r>
        <w:rPr>
          <w:rFonts w:ascii="Times New Roman" w:eastAsia="仿宋_GB2312" w:hAnsi="Times New Roman" w:cs="Times New Roman" w:hint="eastAsia"/>
          <w:b/>
          <w:bCs/>
          <w:kern w:val="0"/>
          <w:sz w:val="28"/>
          <w:szCs w:val="28"/>
        </w:rPr>
        <w:lastRenderedPageBreak/>
        <w:t>基本信息错误更改流程</w:t>
      </w:r>
      <w:r>
        <w:rPr>
          <w:rFonts w:ascii="Times New Roman" w:eastAsia="仿宋_GB2312" w:hAnsi="Times New Roman" w:cs="Times New Roman" w:hint="eastAsia"/>
          <w:kern w:val="0"/>
          <w:sz w:val="28"/>
          <w:szCs w:val="28"/>
        </w:rPr>
        <w:t>：</w:t>
      </w:r>
      <w:bookmarkEnd w:id="12"/>
    </w:p>
    <w:p w:rsidR="00593E02" w:rsidRDefault="00F87767">
      <w:pPr>
        <w:widowControl/>
        <w:numPr>
          <w:ilvl w:val="0"/>
          <w:numId w:val="2"/>
        </w:numPr>
        <w:shd w:val="clear" w:color="auto" w:fill="FFFFFF"/>
        <w:spacing w:line="560" w:lineRule="exact"/>
        <w:jc w:val="left"/>
        <w:outlineLvl w:val="0"/>
        <w:rPr>
          <w:rFonts w:ascii="Times New Roman" w:eastAsia="仿宋_GB2312" w:hAnsi="Times New Roman" w:cs="Times New Roman"/>
          <w:b/>
          <w:bCs/>
          <w:kern w:val="0"/>
          <w:sz w:val="28"/>
          <w:szCs w:val="28"/>
        </w:rPr>
      </w:pPr>
      <w:bookmarkStart w:id="13" w:name="_Toc28611"/>
      <w:r>
        <w:rPr>
          <w:rFonts w:ascii="Times New Roman" w:eastAsia="仿宋_GB2312" w:hAnsi="Times New Roman" w:cs="Times New Roman" w:hint="eastAsia"/>
          <w:b/>
          <w:bCs/>
          <w:kern w:val="0"/>
          <w:sz w:val="28"/>
          <w:szCs w:val="28"/>
        </w:rPr>
        <w:t>先进入企业账户</w:t>
      </w:r>
      <w:r>
        <w:rPr>
          <w:rFonts w:ascii="Times New Roman" w:eastAsia="仿宋_GB2312" w:hAnsi="Times New Roman" w:cs="Times New Roman" w:hint="eastAsia"/>
          <w:b/>
          <w:bCs/>
          <w:kern w:val="0"/>
          <w:sz w:val="28"/>
          <w:szCs w:val="28"/>
        </w:rPr>
        <w:t xml:space="preserve"> </w:t>
      </w:r>
      <w:r>
        <w:rPr>
          <w:rFonts w:ascii="Times New Roman" w:eastAsia="仿宋_GB2312" w:hAnsi="Times New Roman" w:cs="Times New Roman" w:hint="eastAsia"/>
          <w:b/>
          <w:bCs/>
          <w:kern w:val="0"/>
          <w:sz w:val="28"/>
          <w:szCs w:val="28"/>
        </w:rPr>
        <w:t>→</w:t>
      </w:r>
      <w:r>
        <w:rPr>
          <w:rFonts w:ascii="Times New Roman" w:eastAsia="仿宋_GB2312" w:hAnsi="Times New Roman" w:cs="Times New Roman" w:hint="eastAsia"/>
          <w:b/>
          <w:bCs/>
          <w:kern w:val="0"/>
          <w:sz w:val="28"/>
          <w:szCs w:val="28"/>
        </w:rPr>
        <w:t xml:space="preserve"> </w:t>
      </w:r>
      <w:r>
        <w:rPr>
          <w:rFonts w:ascii="Times New Roman" w:eastAsia="仿宋_GB2312" w:hAnsi="Times New Roman" w:cs="Times New Roman" w:hint="eastAsia"/>
          <w:b/>
          <w:bCs/>
          <w:kern w:val="0"/>
          <w:sz w:val="28"/>
          <w:szCs w:val="28"/>
        </w:rPr>
        <w:t>成员管理</w:t>
      </w:r>
      <w:r>
        <w:rPr>
          <w:rFonts w:ascii="Times New Roman" w:eastAsia="仿宋_GB2312" w:hAnsi="Times New Roman" w:cs="Times New Roman" w:hint="eastAsia"/>
          <w:b/>
          <w:bCs/>
          <w:kern w:val="0"/>
          <w:sz w:val="28"/>
          <w:szCs w:val="28"/>
        </w:rPr>
        <w:t xml:space="preserve"> </w:t>
      </w:r>
      <w:r>
        <w:rPr>
          <w:rFonts w:ascii="Times New Roman" w:eastAsia="仿宋_GB2312" w:hAnsi="Times New Roman" w:cs="Times New Roman" w:hint="eastAsia"/>
          <w:b/>
          <w:bCs/>
          <w:kern w:val="0"/>
          <w:sz w:val="28"/>
          <w:szCs w:val="28"/>
        </w:rPr>
        <w:t>→</w:t>
      </w:r>
      <w:r>
        <w:rPr>
          <w:rFonts w:ascii="Times New Roman" w:eastAsia="仿宋_GB2312" w:hAnsi="Times New Roman" w:cs="Times New Roman" w:hint="eastAsia"/>
          <w:b/>
          <w:bCs/>
          <w:kern w:val="0"/>
          <w:sz w:val="28"/>
          <w:szCs w:val="28"/>
        </w:rPr>
        <w:t xml:space="preserve"> </w:t>
      </w:r>
      <w:r>
        <w:rPr>
          <w:rFonts w:ascii="Times New Roman" w:eastAsia="仿宋_GB2312" w:hAnsi="Times New Roman" w:cs="Times New Roman" w:hint="eastAsia"/>
          <w:b/>
          <w:bCs/>
          <w:kern w:val="0"/>
          <w:sz w:val="28"/>
          <w:szCs w:val="28"/>
        </w:rPr>
        <w:t>重新实名</w:t>
      </w:r>
      <w:bookmarkEnd w:id="13"/>
    </w:p>
    <w:p w:rsidR="00593E02" w:rsidRDefault="00F87767">
      <w:pPr>
        <w:widowControl/>
        <w:shd w:val="clear" w:color="auto" w:fill="FFFFFF"/>
        <w:spacing w:line="560" w:lineRule="exact"/>
        <w:jc w:val="left"/>
        <w:rPr>
          <w:rFonts w:ascii="Times New Roman" w:eastAsia="仿宋_GB2312" w:hAnsi="Times New Roman" w:cs="Times New Roman"/>
          <w:kern w:val="0"/>
          <w:sz w:val="28"/>
          <w:szCs w:val="28"/>
        </w:rPr>
      </w:pPr>
      <w:r>
        <w:rPr>
          <w:noProof/>
        </w:rPr>
        <w:drawing>
          <wp:anchor distT="0" distB="0" distL="114935" distR="114935" simplePos="0" relativeHeight="251731968" behindDoc="0" locked="0" layoutInCell="1" allowOverlap="1">
            <wp:simplePos x="0" y="0"/>
            <wp:positionH relativeFrom="column">
              <wp:posOffset>76200</wp:posOffset>
            </wp:positionH>
            <wp:positionV relativeFrom="paragraph">
              <wp:posOffset>27305</wp:posOffset>
            </wp:positionV>
            <wp:extent cx="5673090" cy="2078990"/>
            <wp:effectExtent l="9525" t="9525" r="13335" b="26035"/>
            <wp:wrapNone/>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34" cstate="print"/>
                    <a:stretch>
                      <a:fillRect/>
                    </a:stretch>
                  </pic:blipFill>
                  <pic:spPr>
                    <a:xfrm>
                      <a:off x="0" y="0"/>
                      <a:ext cx="5673090" cy="2078990"/>
                    </a:xfrm>
                    <a:prstGeom prst="rect">
                      <a:avLst/>
                    </a:prstGeom>
                    <a:noFill/>
                    <a:ln>
                      <a:solidFill>
                        <a:schemeClr val="tx1"/>
                      </a:solidFill>
                    </a:ln>
                  </pic:spPr>
                </pic:pic>
              </a:graphicData>
            </a:graphic>
          </wp:anchor>
        </w:drawing>
      </w:r>
    </w:p>
    <w:p w:rsidR="00593E02" w:rsidRDefault="00593E02">
      <w:pPr>
        <w:widowControl/>
        <w:shd w:val="clear" w:color="auto" w:fill="FFFFFF"/>
        <w:spacing w:line="560" w:lineRule="exact"/>
        <w:jc w:val="left"/>
        <w:rPr>
          <w:rFonts w:ascii="Times New Roman" w:eastAsia="仿宋_GB2312" w:hAnsi="Times New Roman" w:cs="Times New Roman"/>
          <w:kern w:val="0"/>
          <w:sz w:val="28"/>
          <w:szCs w:val="28"/>
        </w:rPr>
      </w:pPr>
    </w:p>
    <w:p w:rsidR="00593E02" w:rsidRDefault="00593E02">
      <w:pPr>
        <w:widowControl/>
        <w:shd w:val="clear" w:color="auto" w:fill="FFFFFF"/>
        <w:spacing w:line="560" w:lineRule="exact"/>
        <w:jc w:val="left"/>
        <w:rPr>
          <w:rFonts w:ascii="Times New Roman" w:eastAsia="仿宋_GB2312" w:hAnsi="Times New Roman" w:cs="Times New Roman"/>
          <w:kern w:val="0"/>
          <w:sz w:val="28"/>
          <w:szCs w:val="28"/>
        </w:rPr>
      </w:pPr>
    </w:p>
    <w:p w:rsidR="00593E02" w:rsidRDefault="00593E02">
      <w:pPr>
        <w:widowControl/>
        <w:shd w:val="clear" w:color="auto" w:fill="FFFFFF"/>
        <w:spacing w:line="560" w:lineRule="exact"/>
        <w:jc w:val="left"/>
        <w:rPr>
          <w:rFonts w:ascii="Times New Roman" w:eastAsia="仿宋_GB2312" w:hAnsi="Times New Roman" w:cs="Times New Roman"/>
          <w:kern w:val="0"/>
          <w:sz w:val="28"/>
          <w:szCs w:val="28"/>
        </w:rPr>
      </w:pPr>
    </w:p>
    <w:p w:rsidR="00593E02" w:rsidRDefault="00593E02">
      <w:pPr>
        <w:widowControl/>
        <w:shd w:val="clear" w:color="auto" w:fill="FFFFFF"/>
        <w:spacing w:line="560" w:lineRule="exact"/>
        <w:jc w:val="left"/>
        <w:rPr>
          <w:rFonts w:ascii="Times New Roman" w:eastAsia="仿宋_GB2312" w:hAnsi="Times New Roman" w:cs="Times New Roman"/>
          <w:kern w:val="0"/>
          <w:sz w:val="28"/>
          <w:szCs w:val="28"/>
        </w:rPr>
      </w:pPr>
    </w:p>
    <w:p w:rsidR="00593E02" w:rsidRDefault="00593E02">
      <w:pPr>
        <w:widowControl/>
        <w:shd w:val="clear" w:color="auto" w:fill="FFFFFF"/>
        <w:spacing w:line="560" w:lineRule="exact"/>
        <w:jc w:val="left"/>
        <w:rPr>
          <w:rFonts w:ascii="Times New Roman" w:eastAsia="仿宋_GB2312" w:hAnsi="Times New Roman" w:cs="Times New Roman"/>
          <w:kern w:val="0"/>
          <w:sz w:val="28"/>
          <w:szCs w:val="28"/>
        </w:rPr>
      </w:pPr>
    </w:p>
    <w:p w:rsidR="00593E02" w:rsidRDefault="00F87767">
      <w:pPr>
        <w:widowControl/>
        <w:numPr>
          <w:ilvl w:val="0"/>
          <w:numId w:val="2"/>
        </w:numPr>
        <w:shd w:val="clear" w:color="auto" w:fill="FFFFFF"/>
        <w:spacing w:line="560" w:lineRule="exact"/>
        <w:jc w:val="left"/>
        <w:outlineLvl w:val="0"/>
        <w:rPr>
          <w:rFonts w:ascii="Times New Roman" w:eastAsia="仿宋_GB2312" w:hAnsi="Times New Roman" w:cs="Times New Roman"/>
          <w:b/>
          <w:bCs/>
          <w:kern w:val="0"/>
          <w:sz w:val="28"/>
          <w:szCs w:val="28"/>
        </w:rPr>
      </w:pPr>
      <w:bookmarkStart w:id="14" w:name="_Toc24539"/>
      <w:r>
        <w:rPr>
          <w:rFonts w:ascii="Times New Roman" w:eastAsia="仿宋_GB2312" w:hAnsi="Times New Roman" w:cs="Times New Roman" w:hint="eastAsia"/>
          <w:b/>
          <w:bCs/>
          <w:kern w:val="0"/>
          <w:sz w:val="28"/>
          <w:szCs w:val="28"/>
        </w:rPr>
        <w:t>进入个人账户</w:t>
      </w:r>
      <w:r>
        <w:rPr>
          <w:rFonts w:ascii="Times New Roman" w:eastAsia="仿宋_GB2312" w:hAnsi="Times New Roman" w:cs="Times New Roman" w:hint="eastAsia"/>
          <w:b/>
          <w:bCs/>
          <w:kern w:val="0"/>
          <w:sz w:val="28"/>
          <w:szCs w:val="28"/>
        </w:rPr>
        <w:t xml:space="preserve"> </w:t>
      </w:r>
      <w:r>
        <w:rPr>
          <w:rFonts w:ascii="Times New Roman" w:eastAsia="仿宋_GB2312" w:hAnsi="Times New Roman" w:cs="Times New Roman" w:hint="eastAsia"/>
          <w:b/>
          <w:bCs/>
          <w:kern w:val="0"/>
          <w:sz w:val="28"/>
          <w:szCs w:val="28"/>
        </w:rPr>
        <w:t>→</w:t>
      </w:r>
      <w:r>
        <w:rPr>
          <w:rFonts w:ascii="Times New Roman" w:eastAsia="仿宋_GB2312" w:hAnsi="Times New Roman" w:cs="Times New Roman" w:hint="eastAsia"/>
          <w:b/>
          <w:bCs/>
          <w:kern w:val="0"/>
          <w:sz w:val="28"/>
          <w:szCs w:val="28"/>
        </w:rPr>
        <w:t xml:space="preserve"> </w:t>
      </w:r>
      <w:r>
        <w:rPr>
          <w:rFonts w:ascii="Times New Roman" w:eastAsia="仿宋_GB2312" w:hAnsi="Times New Roman" w:cs="Times New Roman" w:hint="eastAsia"/>
          <w:b/>
          <w:bCs/>
          <w:kern w:val="0"/>
          <w:sz w:val="28"/>
          <w:szCs w:val="28"/>
        </w:rPr>
        <w:t>编辑我的资料</w:t>
      </w:r>
      <w:r>
        <w:rPr>
          <w:rFonts w:ascii="Times New Roman" w:eastAsia="仿宋_GB2312" w:hAnsi="Times New Roman" w:cs="Times New Roman" w:hint="eastAsia"/>
          <w:b/>
          <w:bCs/>
          <w:kern w:val="0"/>
          <w:sz w:val="28"/>
          <w:szCs w:val="28"/>
        </w:rPr>
        <w:t xml:space="preserve"> </w:t>
      </w:r>
      <w:r>
        <w:rPr>
          <w:rFonts w:ascii="Times New Roman" w:eastAsia="仿宋_GB2312" w:hAnsi="Times New Roman" w:cs="Times New Roman" w:hint="eastAsia"/>
          <w:b/>
          <w:bCs/>
          <w:kern w:val="0"/>
          <w:sz w:val="28"/>
          <w:szCs w:val="28"/>
        </w:rPr>
        <w:t>→</w:t>
      </w:r>
      <w:r>
        <w:rPr>
          <w:rFonts w:ascii="Times New Roman" w:eastAsia="仿宋_GB2312" w:hAnsi="Times New Roman" w:cs="Times New Roman" w:hint="eastAsia"/>
          <w:b/>
          <w:bCs/>
          <w:kern w:val="0"/>
          <w:sz w:val="28"/>
          <w:szCs w:val="28"/>
        </w:rPr>
        <w:t xml:space="preserve"> </w:t>
      </w:r>
      <w:r>
        <w:rPr>
          <w:rFonts w:ascii="Times New Roman" w:eastAsia="仿宋_GB2312" w:hAnsi="Times New Roman" w:cs="Times New Roman" w:hint="eastAsia"/>
          <w:b/>
          <w:bCs/>
          <w:kern w:val="0"/>
          <w:sz w:val="28"/>
          <w:szCs w:val="28"/>
        </w:rPr>
        <w:t>修改错误基本信息</w:t>
      </w:r>
      <w:r>
        <w:rPr>
          <w:rFonts w:ascii="Times New Roman" w:eastAsia="仿宋_GB2312" w:hAnsi="Times New Roman" w:cs="Times New Roman" w:hint="eastAsia"/>
          <w:b/>
          <w:bCs/>
          <w:kern w:val="0"/>
          <w:sz w:val="28"/>
          <w:szCs w:val="28"/>
        </w:rPr>
        <w:t xml:space="preserve"> </w:t>
      </w:r>
      <w:r>
        <w:rPr>
          <w:rFonts w:ascii="Times New Roman" w:eastAsia="仿宋_GB2312" w:hAnsi="Times New Roman" w:cs="Times New Roman" w:hint="eastAsia"/>
          <w:b/>
          <w:bCs/>
          <w:kern w:val="0"/>
          <w:sz w:val="28"/>
          <w:szCs w:val="28"/>
        </w:rPr>
        <w:t>→</w:t>
      </w:r>
      <w:r>
        <w:rPr>
          <w:rFonts w:ascii="Times New Roman" w:eastAsia="仿宋_GB2312" w:hAnsi="Times New Roman" w:cs="Times New Roman" w:hint="eastAsia"/>
          <w:b/>
          <w:bCs/>
          <w:kern w:val="0"/>
          <w:sz w:val="28"/>
          <w:szCs w:val="28"/>
        </w:rPr>
        <w:t xml:space="preserve"> </w:t>
      </w:r>
      <w:r>
        <w:rPr>
          <w:rFonts w:ascii="Times New Roman" w:eastAsia="仿宋_GB2312" w:hAnsi="Times New Roman" w:cs="Times New Roman" w:hint="eastAsia"/>
          <w:b/>
          <w:bCs/>
          <w:kern w:val="0"/>
          <w:sz w:val="28"/>
          <w:szCs w:val="28"/>
        </w:rPr>
        <w:t>提交保存</w:t>
      </w:r>
      <w:bookmarkEnd w:id="14"/>
    </w:p>
    <w:p w:rsidR="00593E02" w:rsidRDefault="00F87767">
      <w:pPr>
        <w:widowControl/>
        <w:shd w:val="clear" w:color="auto" w:fill="FFFFFF"/>
        <w:spacing w:line="560" w:lineRule="exact"/>
        <w:jc w:val="left"/>
        <w:rPr>
          <w:rFonts w:ascii="Times New Roman" w:eastAsia="仿宋_GB2312" w:hAnsi="Times New Roman" w:cs="Times New Roman"/>
          <w:kern w:val="0"/>
          <w:sz w:val="28"/>
          <w:szCs w:val="28"/>
        </w:rPr>
      </w:pPr>
      <w:r>
        <w:rPr>
          <w:noProof/>
        </w:rPr>
        <w:drawing>
          <wp:anchor distT="0" distB="0" distL="114935" distR="114935" simplePos="0" relativeHeight="251732992" behindDoc="0" locked="0" layoutInCell="1" allowOverlap="1">
            <wp:simplePos x="0" y="0"/>
            <wp:positionH relativeFrom="column">
              <wp:posOffset>90170</wp:posOffset>
            </wp:positionH>
            <wp:positionV relativeFrom="paragraph">
              <wp:posOffset>55245</wp:posOffset>
            </wp:positionV>
            <wp:extent cx="5664835" cy="2115820"/>
            <wp:effectExtent l="9525" t="9525" r="21590" b="27305"/>
            <wp:wrapNone/>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pic:cNvPicPr>
                  </pic:nvPicPr>
                  <pic:blipFill>
                    <a:blip r:embed="rId35" cstate="print"/>
                    <a:srcRect l="745" b="833"/>
                    <a:stretch>
                      <a:fillRect/>
                    </a:stretch>
                  </pic:blipFill>
                  <pic:spPr>
                    <a:xfrm>
                      <a:off x="0" y="0"/>
                      <a:ext cx="5664835" cy="2115820"/>
                    </a:xfrm>
                    <a:prstGeom prst="rect">
                      <a:avLst/>
                    </a:prstGeom>
                    <a:noFill/>
                    <a:ln>
                      <a:solidFill>
                        <a:schemeClr val="tx1"/>
                      </a:solidFill>
                    </a:ln>
                  </pic:spPr>
                </pic:pic>
              </a:graphicData>
            </a:graphic>
          </wp:anchor>
        </w:drawing>
      </w:r>
    </w:p>
    <w:p w:rsidR="00593E02" w:rsidRDefault="00593E02">
      <w:pPr>
        <w:widowControl/>
        <w:shd w:val="clear" w:color="auto" w:fill="FFFFFF"/>
        <w:spacing w:line="560" w:lineRule="exact"/>
        <w:jc w:val="left"/>
        <w:rPr>
          <w:rFonts w:ascii="Times New Roman" w:eastAsia="仿宋_GB2312" w:hAnsi="Times New Roman" w:cs="Times New Roman"/>
          <w:kern w:val="0"/>
          <w:sz w:val="28"/>
          <w:szCs w:val="28"/>
        </w:rPr>
      </w:pPr>
    </w:p>
    <w:p w:rsidR="00593E02" w:rsidRDefault="00593E02">
      <w:pPr>
        <w:widowControl/>
        <w:shd w:val="clear" w:color="auto" w:fill="FFFFFF"/>
        <w:spacing w:line="560" w:lineRule="exact"/>
        <w:jc w:val="left"/>
        <w:rPr>
          <w:rFonts w:ascii="Times New Roman" w:eastAsia="仿宋_GB2312" w:hAnsi="Times New Roman" w:cs="Times New Roman"/>
          <w:kern w:val="0"/>
          <w:sz w:val="28"/>
          <w:szCs w:val="28"/>
        </w:rPr>
      </w:pPr>
    </w:p>
    <w:p w:rsidR="00593E02" w:rsidRDefault="00593E02">
      <w:pPr>
        <w:widowControl/>
        <w:shd w:val="clear" w:color="auto" w:fill="FFFFFF"/>
        <w:spacing w:line="560" w:lineRule="exact"/>
        <w:jc w:val="left"/>
        <w:rPr>
          <w:rFonts w:ascii="Times New Roman" w:eastAsia="仿宋_GB2312" w:hAnsi="Times New Roman" w:cs="Times New Roman"/>
          <w:kern w:val="0"/>
          <w:sz w:val="28"/>
          <w:szCs w:val="28"/>
        </w:rPr>
      </w:pPr>
    </w:p>
    <w:p w:rsidR="00593E02" w:rsidRDefault="00593E02">
      <w:pPr>
        <w:widowControl/>
        <w:shd w:val="clear" w:color="auto" w:fill="FFFFFF"/>
        <w:spacing w:line="560" w:lineRule="exact"/>
        <w:jc w:val="left"/>
        <w:rPr>
          <w:rFonts w:ascii="Times New Roman" w:eastAsia="仿宋_GB2312" w:hAnsi="Times New Roman" w:cs="Times New Roman"/>
          <w:kern w:val="0"/>
          <w:sz w:val="28"/>
          <w:szCs w:val="28"/>
        </w:rPr>
      </w:pPr>
    </w:p>
    <w:p w:rsidR="00593E02" w:rsidRDefault="00593E02">
      <w:pPr>
        <w:widowControl/>
        <w:shd w:val="clear" w:color="auto" w:fill="FFFFFF"/>
        <w:spacing w:line="560" w:lineRule="exact"/>
        <w:jc w:val="left"/>
        <w:rPr>
          <w:rFonts w:ascii="Times New Roman" w:eastAsia="仿宋_GB2312" w:hAnsi="Times New Roman" w:cs="Times New Roman"/>
          <w:b/>
          <w:bCs/>
          <w:kern w:val="0"/>
          <w:sz w:val="28"/>
          <w:szCs w:val="28"/>
        </w:rPr>
      </w:pPr>
    </w:p>
    <w:p w:rsidR="00593E02" w:rsidRDefault="00F87767">
      <w:pPr>
        <w:widowControl/>
        <w:numPr>
          <w:ilvl w:val="0"/>
          <w:numId w:val="2"/>
        </w:numPr>
        <w:shd w:val="clear" w:color="auto" w:fill="FFFFFF"/>
        <w:spacing w:line="560" w:lineRule="exact"/>
        <w:jc w:val="left"/>
        <w:outlineLvl w:val="0"/>
        <w:rPr>
          <w:rFonts w:ascii="Times New Roman" w:eastAsia="仿宋_GB2312" w:hAnsi="Times New Roman" w:cs="Times New Roman"/>
          <w:b/>
          <w:bCs/>
          <w:kern w:val="0"/>
          <w:sz w:val="28"/>
          <w:szCs w:val="28"/>
        </w:rPr>
      </w:pPr>
      <w:bookmarkStart w:id="15" w:name="_Toc28507"/>
      <w:r>
        <w:rPr>
          <w:rFonts w:ascii="Times New Roman" w:eastAsia="仿宋_GB2312" w:hAnsi="Times New Roman" w:cs="Times New Roman" w:hint="eastAsia"/>
          <w:b/>
          <w:bCs/>
          <w:kern w:val="0"/>
          <w:sz w:val="28"/>
          <w:szCs w:val="28"/>
        </w:rPr>
        <w:t>进入企业账户</w:t>
      </w:r>
      <w:r>
        <w:rPr>
          <w:rFonts w:ascii="Times New Roman" w:eastAsia="仿宋_GB2312" w:hAnsi="Times New Roman" w:cs="Times New Roman" w:hint="eastAsia"/>
          <w:b/>
          <w:bCs/>
          <w:kern w:val="0"/>
          <w:sz w:val="28"/>
          <w:szCs w:val="28"/>
        </w:rPr>
        <w:t xml:space="preserve"> </w:t>
      </w:r>
      <w:r>
        <w:rPr>
          <w:rFonts w:ascii="Times New Roman" w:eastAsia="仿宋_GB2312" w:hAnsi="Times New Roman" w:cs="Times New Roman" w:hint="eastAsia"/>
          <w:b/>
          <w:bCs/>
          <w:kern w:val="0"/>
          <w:sz w:val="28"/>
          <w:szCs w:val="28"/>
        </w:rPr>
        <w:t>→</w:t>
      </w:r>
      <w:r>
        <w:rPr>
          <w:rFonts w:ascii="Times New Roman" w:eastAsia="仿宋_GB2312" w:hAnsi="Times New Roman" w:cs="Times New Roman" w:hint="eastAsia"/>
          <w:b/>
          <w:bCs/>
          <w:kern w:val="0"/>
          <w:sz w:val="28"/>
          <w:szCs w:val="28"/>
        </w:rPr>
        <w:t xml:space="preserve"> </w:t>
      </w:r>
      <w:r>
        <w:rPr>
          <w:rFonts w:ascii="Times New Roman" w:eastAsia="仿宋_GB2312" w:hAnsi="Times New Roman" w:cs="Times New Roman" w:hint="eastAsia"/>
          <w:b/>
          <w:bCs/>
          <w:kern w:val="0"/>
          <w:sz w:val="28"/>
          <w:szCs w:val="28"/>
        </w:rPr>
        <w:t>成员管理</w:t>
      </w:r>
      <w:r>
        <w:rPr>
          <w:rFonts w:ascii="Times New Roman" w:eastAsia="仿宋_GB2312" w:hAnsi="Times New Roman" w:cs="Times New Roman" w:hint="eastAsia"/>
          <w:b/>
          <w:bCs/>
          <w:kern w:val="0"/>
          <w:sz w:val="28"/>
          <w:szCs w:val="28"/>
        </w:rPr>
        <w:t xml:space="preserve"> </w:t>
      </w:r>
      <w:r>
        <w:rPr>
          <w:rFonts w:ascii="Times New Roman" w:eastAsia="仿宋_GB2312" w:hAnsi="Times New Roman" w:cs="Times New Roman" w:hint="eastAsia"/>
          <w:b/>
          <w:bCs/>
          <w:kern w:val="0"/>
          <w:sz w:val="28"/>
          <w:szCs w:val="28"/>
        </w:rPr>
        <w:t>→</w:t>
      </w:r>
      <w:r>
        <w:rPr>
          <w:rFonts w:ascii="Times New Roman" w:eastAsia="仿宋_GB2312" w:hAnsi="Times New Roman" w:cs="Times New Roman" w:hint="eastAsia"/>
          <w:b/>
          <w:bCs/>
          <w:kern w:val="0"/>
          <w:sz w:val="28"/>
          <w:szCs w:val="28"/>
        </w:rPr>
        <w:t xml:space="preserve"> </w:t>
      </w:r>
      <w:r>
        <w:rPr>
          <w:rFonts w:ascii="Times New Roman" w:eastAsia="仿宋_GB2312" w:hAnsi="Times New Roman" w:cs="Times New Roman" w:hint="eastAsia"/>
          <w:b/>
          <w:bCs/>
          <w:kern w:val="0"/>
          <w:sz w:val="28"/>
          <w:szCs w:val="28"/>
        </w:rPr>
        <w:t>实名认证</w:t>
      </w:r>
      <w:r>
        <w:rPr>
          <w:rFonts w:ascii="Times New Roman" w:eastAsia="仿宋_GB2312" w:hAnsi="Times New Roman" w:cs="Times New Roman" w:hint="eastAsia"/>
          <w:b/>
          <w:bCs/>
          <w:kern w:val="0"/>
          <w:sz w:val="28"/>
          <w:szCs w:val="28"/>
        </w:rPr>
        <w:t xml:space="preserve"> </w:t>
      </w:r>
      <w:r>
        <w:rPr>
          <w:rFonts w:ascii="Times New Roman" w:eastAsia="仿宋_GB2312" w:hAnsi="Times New Roman" w:cs="Times New Roman" w:hint="eastAsia"/>
          <w:b/>
          <w:bCs/>
          <w:kern w:val="0"/>
          <w:sz w:val="28"/>
          <w:szCs w:val="28"/>
        </w:rPr>
        <w:t>→</w:t>
      </w:r>
      <w:r>
        <w:rPr>
          <w:rFonts w:ascii="Times New Roman" w:eastAsia="仿宋_GB2312" w:hAnsi="Times New Roman" w:cs="Times New Roman" w:hint="eastAsia"/>
          <w:b/>
          <w:bCs/>
          <w:kern w:val="0"/>
          <w:sz w:val="28"/>
          <w:szCs w:val="28"/>
        </w:rPr>
        <w:t xml:space="preserve"> </w:t>
      </w:r>
      <w:r>
        <w:rPr>
          <w:rFonts w:ascii="Times New Roman" w:eastAsia="仿宋_GB2312" w:hAnsi="Times New Roman" w:cs="Times New Roman" w:hint="eastAsia"/>
          <w:b/>
          <w:bCs/>
          <w:kern w:val="0"/>
          <w:sz w:val="28"/>
          <w:szCs w:val="28"/>
        </w:rPr>
        <w:t>通过</w:t>
      </w:r>
      <w:bookmarkEnd w:id="15"/>
      <w:r>
        <w:rPr>
          <w:rFonts w:ascii="Times New Roman" w:eastAsia="仿宋_GB2312" w:hAnsi="Times New Roman" w:cs="Times New Roman" w:hint="eastAsia"/>
          <w:b/>
          <w:bCs/>
          <w:kern w:val="0"/>
          <w:sz w:val="28"/>
          <w:szCs w:val="28"/>
        </w:rPr>
        <w:t xml:space="preserve"> </w:t>
      </w:r>
    </w:p>
    <w:p w:rsidR="00593E02" w:rsidRDefault="00F87767">
      <w:pPr>
        <w:widowControl/>
        <w:shd w:val="clear" w:color="auto" w:fill="FFFFFF"/>
        <w:spacing w:line="560" w:lineRule="exact"/>
        <w:jc w:val="left"/>
        <w:rPr>
          <w:rFonts w:ascii="Times New Roman" w:eastAsia="仿宋_GB2312" w:hAnsi="Times New Roman" w:cs="Times New Roman"/>
          <w:kern w:val="0"/>
          <w:sz w:val="28"/>
          <w:szCs w:val="28"/>
        </w:rPr>
      </w:pPr>
      <w:r>
        <w:rPr>
          <w:noProof/>
        </w:rPr>
        <w:drawing>
          <wp:anchor distT="0" distB="0" distL="114935" distR="114935" simplePos="0" relativeHeight="251734016" behindDoc="0" locked="0" layoutInCell="1" allowOverlap="1">
            <wp:simplePos x="0" y="0"/>
            <wp:positionH relativeFrom="column">
              <wp:posOffset>96520</wp:posOffset>
            </wp:positionH>
            <wp:positionV relativeFrom="paragraph">
              <wp:posOffset>108585</wp:posOffset>
            </wp:positionV>
            <wp:extent cx="5670550" cy="2767965"/>
            <wp:effectExtent l="9525" t="9525" r="15875" b="22860"/>
            <wp:wrapNone/>
            <wp:docPr id="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pic:cNvPicPr>
                      <a:picLocks noChangeAspect="1"/>
                    </pic:cNvPicPr>
                  </pic:nvPicPr>
                  <pic:blipFill>
                    <a:blip r:embed="rId36" cstate="print"/>
                    <a:stretch>
                      <a:fillRect/>
                    </a:stretch>
                  </pic:blipFill>
                  <pic:spPr>
                    <a:xfrm>
                      <a:off x="0" y="0"/>
                      <a:ext cx="5670550" cy="2767965"/>
                    </a:xfrm>
                    <a:prstGeom prst="rect">
                      <a:avLst/>
                    </a:prstGeom>
                    <a:noFill/>
                    <a:ln>
                      <a:solidFill>
                        <a:schemeClr val="tx1"/>
                      </a:solidFill>
                    </a:ln>
                  </pic:spPr>
                </pic:pic>
              </a:graphicData>
            </a:graphic>
          </wp:anchor>
        </w:drawing>
      </w:r>
    </w:p>
    <w:p w:rsidR="00593E02" w:rsidRDefault="00593E02">
      <w:pPr>
        <w:widowControl/>
        <w:shd w:val="clear" w:color="auto" w:fill="FFFFFF"/>
        <w:spacing w:line="560" w:lineRule="exact"/>
        <w:jc w:val="left"/>
        <w:rPr>
          <w:rFonts w:ascii="Times New Roman" w:eastAsia="仿宋_GB2312" w:hAnsi="Times New Roman" w:cs="Times New Roman"/>
          <w:kern w:val="0"/>
          <w:sz w:val="28"/>
          <w:szCs w:val="28"/>
        </w:rPr>
      </w:pPr>
    </w:p>
    <w:p w:rsidR="00593E02" w:rsidRDefault="00593E02">
      <w:pPr>
        <w:widowControl/>
        <w:shd w:val="clear" w:color="auto" w:fill="FFFFFF"/>
        <w:spacing w:line="560" w:lineRule="exact"/>
        <w:jc w:val="left"/>
        <w:rPr>
          <w:rFonts w:ascii="Times New Roman" w:eastAsia="仿宋_GB2312" w:hAnsi="Times New Roman" w:cs="Times New Roman"/>
          <w:kern w:val="0"/>
          <w:sz w:val="28"/>
          <w:szCs w:val="28"/>
        </w:rPr>
      </w:pPr>
    </w:p>
    <w:p w:rsidR="00593E02" w:rsidRDefault="00593E02">
      <w:pPr>
        <w:widowControl/>
        <w:shd w:val="clear" w:color="auto" w:fill="FFFFFF"/>
        <w:spacing w:line="560" w:lineRule="exact"/>
        <w:jc w:val="left"/>
        <w:rPr>
          <w:rFonts w:ascii="Times New Roman" w:eastAsia="仿宋_GB2312" w:hAnsi="Times New Roman" w:cs="Times New Roman"/>
          <w:kern w:val="0"/>
          <w:sz w:val="28"/>
          <w:szCs w:val="28"/>
        </w:rPr>
      </w:pPr>
    </w:p>
    <w:p w:rsidR="00593E02" w:rsidRDefault="00593E02">
      <w:pPr>
        <w:widowControl/>
        <w:shd w:val="clear" w:color="auto" w:fill="FFFFFF"/>
        <w:spacing w:line="560" w:lineRule="exact"/>
        <w:jc w:val="left"/>
        <w:rPr>
          <w:rFonts w:ascii="Times New Roman" w:eastAsia="仿宋_GB2312" w:hAnsi="Times New Roman" w:cs="Times New Roman"/>
          <w:kern w:val="0"/>
          <w:sz w:val="28"/>
          <w:szCs w:val="28"/>
        </w:rPr>
      </w:pPr>
    </w:p>
    <w:p w:rsidR="00593E02" w:rsidRDefault="00593E02">
      <w:pPr>
        <w:rPr>
          <w:rFonts w:ascii="Times New Roman" w:eastAsia="宋体" w:hAnsi="Times New Roman" w:cs="Times New Roman"/>
          <w:sz w:val="28"/>
          <w:szCs w:val="28"/>
        </w:rPr>
      </w:pPr>
    </w:p>
    <w:sectPr w:rsidR="00593E02" w:rsidSect="00593E02">
      <w:headerReference w:type="default" r:id="rId37"/>
      <w:footerReference w:type="default" r:id="rId38"/>
      <w:pgSz w:w="11906" w:h="16838"/>
      <w:pgMar w:top="1440" w:right="1071" w:bottom="1440" w:left="1179" w:header="851" w:footer="992" w:gutter="0"/>
      <w:pgNumType w:fmt="numberInDash"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7767" w:rsidRDefault="00F87767" w:rsidP="00593E02">
      <w:r>
        <w:separator/>
      </w:r>
    </w:p>
  </w:endnote>
  <w:endnote w:type="continuationSeparator" w:id="0">
    <w:p w:rsidR="00F87767" w:rsidRDefault="00F87767" w:rsidP="00593E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仿宋">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E02" w:rsidRDefault="00593E02">
    <w:pPr>
      <w:pStyle w:val="a3"/>
    </w:pPr>
    <w:r>
      <w:pict>
        <v:shapetype id="_x0000_t202" coordsize="21600,21600" o:spt="202" path="m,l,21600r21600,l21600,xe">
          <v:stroke joinstyle="miter"/>
          <v:path gradientshapeok="t" o:connecttype="rect"/>
        </v:shapetype>
        <v:shape id="_x0000_s2049" type="#_x0000_t202" style="position:absolute;margin-left:0;margin-top:0;width:2in;height:2in;z-index:25165824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H7t3oVAgAAFQ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H7t3oVAgAAFQQAAA4AAAAAAAAA&#10;AQAgAAAAHwEAAGRycy9lMm9Eb2MueG1sUEsFBgAAAAAGAAYAWQEAAKYFAAAAAA==&#10;" filled="f" stroked="f" strokeweight=".5pt">
          <v:textbox style="mso-fit-shape-to-text:t" inset="0,0,0,0">
            <w:txbxContent>
              <w:p w:rsidR="00593E02" w:rsidRDefault="00593E02">
                <w:pPr>
                  <w:pStyle w:val="a3"/>
                </w:pPr>
                <w:r>
                  <w:rPr>
                    <w:rFonts w:hint="eastAsia"/>
                  </w:rPr>
                  <w:fldChar w:fldCharType="begin"/>
                </w:r>
                <w:r w:rsidR="00F87767">
                  <w:rPr>
                    <w:rFonts w:hint="eastAsia"/>
                  </w:rPr>
                  <w:instrText xml:space="preserve"> PAGE  \* MERGEFORMAT </w:instrText>
                </w:r>
                <w:r>
                  <w:rPr>
                    <w:rFonts w:hint="eastAsia"/>
                  </w:rPr>
                  <w:fldChar w:fldCharType="separate"/>
                </w:r>
                <w:r w:rsidR="00B24B35">
                  <w:rPr>
                    <w:noProof/>
                  </w:rPr>
                  <w:t>- 12 -</w:t>
                </w:r>
                <w:r>
                  <w:rPr>
                    <w:rFonts w:hint="eastAsia"/>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7767" w:rsidRDefault="00F87767" w:rsidP="00593E02">
      <w:r>
        <w:separator/>
      </w:r>
    </w:p>
  </w:footnote>
  <w:footnote w:type="continuationSeparator" w:id="0">
    <w:p w:rsidR="00F87767" w:rsidRDefault="00F87767" w:rsidP="00593E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E02" w:rsidRDefault="00593E02">
    <w:pPr>
      <w:pStyle w:val="a4"/>
      <w:ind w:firstLineChars="3700" w:firstLine="6686"/>
      <w:rPr>
        <w:rFonts w:ascii="仿宋" w:eastAsia="仿宋" w:hAnsi="仿宋" w:cs="仿宋"/>
        <w:b/>
        <w:bC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E02" w:rsidRDefault="00F87767">
    <w:pPr>
      <w:pStyle w:val="a4"/>
      <w:pBdr>
        <w:bottom w:val="single" w:sz="4" w:space="1" w:color="auto"/>
      </w:pBdr>
      <w:ind w:firstLineChars="3700" w:firstLine="6686"/>
      <w:rPr>
        <w:rFonts w:ascii="仿宋" w:eastAsia="仿宋" w:hAnsi="仿宋" w:cs="仿宋"/>
        <w:b/>
        <w:bCs/>
      </w:rPr>
    </w:pPr>
    <w:r>
      <w:rPr>
        <w:rFonts w:ascii="仿宋" w:eastAsia="仿宋" w:hAnsi="仿宋" w:cs="仿宋" w:hint="eastAsia"/>
        <w:b/>
        <w:bCs/>
      </w:rPr>
      <w:t>四川省建设工程质量安全与监理协会</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B587DE1"/>
    <w:multiLevelType w:val="singleLevel"/>
    <w:tmpl w:val="AB587DE1"/>
    <w:lvl w:ilvl="0">
      <w:start w:val="1"/>
      <w:numFmt w:val="decimal"/>
      <w:lvlText w:val="%1."/>
      <w:lvlJc w:val="left"/>
      <w:pPr>
        <w:tabs>
          <w:tab w:val="left" w:pos="312"/>
        </w:tabs>
      </w:pPr>
    </w:lvl>
  </w:abstractNum>
  <w:abstractNum w:abstractNumId="1">
    <w:nsid w:val="3C616218"/>
    <w:multiLevelType w:val="multilevel"/>
    <w:tmpl w:val="3C616218"/>
    <w:lvl w:ilvl="0">
      <w:start w:val="1"/>
      <w:numFmt w:val="chineseCounting"/>
      <w:pStyle w:val="1"/>
      <w:suff w:val="nothing"/>
      <w:lvlText w:val="%1、"/>
      <w:lvlJc w:val="left"/>
      <w:pPr>
        <w:ind w:left="0" w:firstLine="0"/>
      </w:pPr>
      <w:rPr>
        <w:rFonts w:hint="eastAsia"/>
      </w:rPr>
    </w:lvl>
    <w:lvl w:ilvl="1">
      <w:start w:val="1"/>
      <w:numFmt w:val="chineseCounting"/>
      <w:pStyle w:val="2"/>
      <w:suff w:val="nothing"/>
      <w:lvlText w:val="（%2）"/>
      <w:lvlJc w:val="left"/>
      <w:pPr>
        <w:ind w:left="0" w:firstLine="0"/>
      </w:pPr>
      <w:rPr>
        <w:rFonts w:hint="eastAsia"/>
      </w:rPr>
    </w:lvl>
    <w:lvl w:ilvl="2">
      <w:start w:val="1"/>
      <w:numFmt w:val="decimal"/>
      <w:pStyle w:val="3"/>
      <w:suff w:val="nothing"/>
      <w:lvlText w:val="%3．"/>
      <w:lvlJc w:val="left"/>
      <w:pPr>
        <w:ind w:left="0" w:firstLine="400"/>
      </w:pPr>
      <w:rPr>
        <w:rFonts w:hint="eastAsia"/>
      </w:rPr>
    </w:lvl>
    <w:lvl w:ilvl="3">
      <w:start w:val="1"/>
      <w:numFmt w:val="decimal"/>
      <w:pStyle w:val="4"/>
      <w:suff w:val="nothing"/>
      <w:lvlText w:val="（%4）"/>
      <w:lvlJc w:val="left"/>
      <w:pPr>
        <w:ind w:left="0" w:firstLine="402"/>
      </w:pPr>
      <w:rPr>
        <w:rFonts w:hint="eastAsia"/>
      </w:rPr>
    </w:lvl>
    <w:lvl w:ilvl="4">
      <w:start w:val="1"/>
      <w:numFmt w:val="decimalEnclosedCircleChinese"/>
      <w:pStyle w:val="5"/>
      <w:suff w:val="nothing"/>
      <w:lvlText w:val="%5"/>
      <w:lvlJc w:val="left"/>
      <w:pPr>
        <w:ind w:left="0" w:firstLine="402"/>
      </w:pPr>
      <w:rPr>
        <w:rFonts w:hint="eastAsia"/>
      </w:rPr>
    </w:lvl>
    <w:lvl w:ilvl="5">
      <w:start w:val="1"/>
      <w:numFmt w:val="decimal"/>
      <w:pStyle w:val="6"/>
      <w:suff w:val="nothing"/>
      <w:lvlText w:val="%6）"/>
      <w:lvlJc w:val="left"/>
      <w:pPr>
        <w:ind w:left="0" w:firstLine="402"/>
      </w:pPr>
      <w:rPr>
        <w:rFonts w:hint="eastAsia"/>
      </w:rPr>
    </w:lvl>
    <w:lvl w:ilvl="6">
      <w:start w:val="1"/>
      <w:numFmt w:val="lowerLetter"/>
      <w:pStyle w:val="7"/>
      <w:suff w:val="nothing"/>
      <w:lvlText w:val="%7．"/>
      <w:lvlJc w:val="left"/>
      <w:pPr>
        <w:ind w:left="0" w:firstLine="402"/>
      </w:pPr>
      <w:rPr>
        <w:rFonts w:hint="eastAsia"/>
      </w:rPr>
    </w:lvl>
    <w:lvl w:ilvl="7">
      <w:start w:val="1"/>
      <w:numFmt w:val="lowerLetter"/>
      <w:pStyle w:val="8"/>
      <w:suff w:val="nothing"/>
      <w:lvlText w:val="%8）"/>
      <w:lvlJc w:val="left"/>
      <w:pPr>
        <w:ind w:left="0" w:firstLine="402"/>
      </w:pPr>
      <w:rPr>
        <w:rFonts w:hint="eastAsia"/>
      </w:rPr>
    </w:lvl>
    <w:lvl w:ilvl="8">
      <w:start w:val="1"/>
      <w:numFmt w:val="lowerRoman"/>
      <w:pStyle w:val="9"/>
      <w:suff w:val="nothing"/>
      <w:lvlText w:val="%9 "/>
      <w:lvlJc w:val="left"/>
      <w:pPr>
        <w:ind w:left="0" w:firstLine="402"/>
      </w:pPr>
      <w:rPr>
        <w:rFonts w:hint="eastAsia"/>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2441627B"/>
    <w:rsid w:val="00593E02"/>
    <w:rsid w:val="00B24B35"/>
    <w:rsid w:val="00F87767"/>
    <w:rsid w:val="0BEF0B1F"/>
    <w:rsid w:val="1E4D664E"/>
    <w:rsid w:val="221C2EBD"/>
    <w:rsid w:val="2441627B"/>
    <w:rsid w:val="31C0041A"/>
    <w:rsid w:val="338B5A6E"/>
    <w:rsid w:val="3D9F62F3"/>
    <w:rsid w:val="3FDE4A03"/>
    <w:rsid w:val="45FE571D"/>
    <w:rsid w:val="64663D97"/>
    <w:rsid w:val="65BA566C"/>
    <w:rsid w:val="6A3414E7"/>
    <w:rsid w:val="799E07B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unhideWhenUsed="1" w:qFormat="1"/>
    <w:lsdException w:name="heading 3"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unhideWhenUsed="1" w:qFormat="1"/>
    <w:lsdException w:name="caption" w:semiHidden="1" w:unhideWhenUsed="1" w:qFormat="1"/>
    <w:lsdException w:name="Title" w:uiPriority="10"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93E02"/>
    <w:pPr>
      <w:widowControl w:val="0"/>
      <w:jc w:val="both"/>
    </w:pPr>
    <w:rPr>
      <w:rFonts w:asciiTheme="minorHAnsi" w:eastAsiaTheme="minorEastAsia" w:hAnsiTheme="minorHAnsi" w:cstheme="minorBidi"/>
      <w:kern w:val="2"/>
      <w:sz w:val="21"/>
      <w:szCs w:val="22"/>
    </w:rPr>
  </w:style>
  <w:style w:type="paragraph" w:styleId="1">
    <w:name w:val="heading 1"/>
    <w:basedOn w:val="a"/>
    <w:next w:val="a"/>
    <w:uiPriority w:val="9"/>
    <w:qFormat/>
    <w:rsid w:val="00593E02"/>
    <w:pPr>
      <w:keepNext/>
      <w:keepLines/>
      <w:numPr>
        <w:numId w:val="1"/>
      </w:numPr>
      <w:spacing w:line="576" w:lineRule="auto"/>
      <w:outlineLvl w:val="0"/>
    </w:pPr>
    <w:rPr>
      <w:b/>
      <w:kern w:val="44"/>
      <w:sz w:val="44"/>
    </w:rPr>
  </w:style>
  <w:style w:type="paragraph" w:styleId="2">
    <w:name w:val="heading 2"/>
    <w:basedOn w:val="a"/>
    <w:next w:val="a"/>
    <w:uiPriority w:val="9"/>
    <w:unhideWhenUsed/>
    <w:qFormat/>
    <w:rsid w:val="00593E02"/>
    <w:pPr>
      <w:keepNext/>
      <w:keepLines/>
      <w:numPr>
        <w:ilvl w:val="1"/>
        <w:numId w:val="1"/>
      </w:numPr>
      <w:spacing w:line="413" w:lineRule="auto"/>
      <w:outlineLvl w:val="1"/>
    </w:pPr>
    <w:rPr>
      <w:rFonts w:ascii="Arial" w:eastAsia="黑体" w:hAnsi="Arial"/>
      <w:b/>
      <w:sz w:val="32"/>
    </w:rPr>
  </w:style>
  <w:style w:type="paragraph" w:styleId="3">
    <w:name w:val="heading 3"/>
    <w:basedOn w:val="a"/>
    <w:next w:val="a"/>
    <w:uiPriority w:val="9"/>
    <w:unhideWhenUsed/>
    <w:qFormat/>
    <w:rsid w:val="00593E02"/>
    <w:pPr>
      <w:keepNext/>
      <w:keepLines/>
      <w:numPr>
        <w:ilvl w:val="2"/>
        <w:numId w:val="1"/>
      </w:numPr>
      <w:spacing w:line="413" w:lineRule="auto"/>
      <w:outlineLvl w:val="2"/>
    </w:pPr>
    <w:rPr>
      <w:b/>
      <w:sz w:val="32"/>
    </w:rPr>
  </w:style>
  <w:style w:type="paragraph" w:styleId="4">
    <w:name w:val="heading 4"/>
    <w:basedOn w:val="a"/>
    <w:next w:val="a"/>
    <w:semiHidden/>
    <w:unhideWhenUsed/>
    <w:qFormat/>
    <w:rsid w:val="00593E02"/>
    <w:pPr>
      <w:keepNext/>
      <w:keepLines/>
      <w:numPr>
        <w:ilvl w:val="3"/>
        <w:numId w:val="1"/>
      </w:numPr>
      <w:spacing w:line="372" w:lineRule="auto"/>
      <w:outlineLvl w:val="3"/>
    </w:pPr>
    <w:rPr>
      <w:rFonts w:ascii="Arial" w:eastAsia="黑体" w:hAnsi="Arial"/>
      <w:b/>
      <w:sz w:val="28"/>
    </w:rPr>
  </w:style>
  <w:style w:type="paragraph" w:styleId="5">
    <w:name w:val="heading 5"/>
    <w:basedOn w:val="a"/>
    <w:next w:val="a"/>
    <w:semiHidden/>
    <w:unhideWhenUsed/>
    <w:qFormat/>
    <w:rsid w:val="00593E02"/>
    <w:pPr>
      <w:keepNext/>
      <w:keepLines/>
      <w:numPr>
        <w:ilvl w:val="4"/>
        <w:numId w:val="1"/>
      </w:numPr>
      <w:spacing w:line="372" w:lineRule="auto"/>
      <w:outlineLvl w:val="4"/>
    </w:pPr>
    <w:rPr>
      <w:b/>
      <w:sz w:val="28"/>
    </w:rPr>
  </w:style>
  <w:style w:type="paragraph" w:styleId="6">
    <w:name w:val="heading 6"/>
    <w:basedOn w:val="a"/>
    <w:next w:val="a"/>
    <w:semiHidden/>
    <w:unhideWhenUsed/>
    <w:qFormat/>
    <w:rsid w:val="00593E02"/>
    <w:pPr>
      <w:keepNext/>
      <w:keepLines/>
      <w:numPr>
        <w:ilvl w:val="5"/>
        <w:numId w:val="1"/>
      </w:numPr>
      <w:spacing w:line="317" w:lineRule="auto"/>
      <w:outlineLvl w:val="5"/>
    </w:pPr>
    <w:rPr>
      <w:rFonts w:ascii="Arial" w:eastAsia="黑体" w:hAnsi="Arial"/>
      <w:b/>
      <w:sz w:val="24"/>
    </w:rPr>
  </w:style>
  <w:style w:type="paragraph" w:styleId="7">
    <w:name w:val="heading 7"/>
    <w:basedOn w:val="a"/>
    <w:next w:val="a"/>
    <w:semiHidden/>
    <w:unhideWhenUsed/>
    <w:qFormat/>
    <w:rsid w:val="00593E02"/>
    <w:pPr>
      <w:keepNext/>
      <w:keepLines/>
      <w:numPr>
        <w:ilvl w:val="6"/>
        <w:numId w:val="1"/>
      </w:numPr>
      <w:spacing w:line="317" w:lineRule="auto"/>
      <w:outlineLvl w:val="6"/>
    </w:pPr>
    <w:rPr>
      <w:b/>
      <w:sz w:val="24"/>
    </w:rPr>
  </w:style>
  <w:style w:type="paragraph" w:styleId="8">
    <w:name w:val="heading 8"/>
    <w:basedOn w:val="a"/>
    <w:next w:val="a"/>
    <w:semiHidden/>
    <w:unhideWhenUsed/>
    <w:qFormat/>
    <w:rsid w:val="00593E02"/>
    <w:pPr>
      <w:keepNext/>
      <w:keepLines/>
      <w:numPr>
        <w:ilvl w:val="7"/>
        <w:numId w:val="1"/>
      </w:numPr>
      <w:spacing w:line="317" w:lineRule="auto"/>
      <w:outlineLvl w:val="7"/>
    </w:pPr>
    <w:rPr>
      <w:rFonts w:ascii="Arial" w:eastAsia="黑体" w:hAnsi="Arial"/>
      <w:sz w:val="24"/>
    </w:rPr>
  </w:style>
  <w:style w:type="paragraph" w:styleId="9">
    <w:name w:val="heading 9"/>
    <w:basedOn w:val="a"/>
    <w:next w:val="a"/>
    <w:semiHidden/>
    <w:unhideWhenUsed/>
    <w:qFormat/>
    <w:rsid w:val="00593E02"/>
    <w:pPr>
      <w:keepNext/>
      <w:keepLines/>
      <w:numPr>
        <w:ilvl w:val="8"/>
        <w:numId w:val="1"/>
      </w:numPr>
      <w:spacing w:line="317" w:lineRule="auto"/>
      <w:outlineLvl w:val="8"/>
    </w:pPr>
    <w:rPr>
      <w:rFonts w:ascii="Arial" w:eastAsia="黑体" w:hAnsi="Aria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iPriority w:val="99"/>
    <w:unhideWhenUsed/>
    <w:qFormat/>
    <w:rsid w:val="00593E02"/>
    <w:pPr>
      <w:tabs>
        <w:tab w:val="center" w:pos="4153"/>
        <w:tab w:val="right" w:pos="8306"/>
      </w:tabs>
      <w:snapToGrid w:val="0"/>
      <w:jc w:val="left"/>
    </w:pPr>
    <w:rPr>
      <w:sz w:val="18"/>
      <w:szCs w:val="18"/>
    </w:rPr>
  </w:style>
  <w:style w:type="paragraph" w:styleId="a4">
    <w:name w:val="header"/>
    <w:basedOn w:val="a"/>
    <w:rsid w:val="00593E02"/>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Title"/>
    <w:basedOn w:val="a"/>
    <w:next w:val="a"/>
    <w:uiPriority w:val="10"/>
    <w:qFormat/>
    <w:rsid w:val="00593E02"/>
    <w:pPr>
      <w:spacing w:before="240" w:after="60"/>
      <w:jc w:val="center"/>
      <w:outlineLvl w:val="0"/>
    </w:pPr>
    <w:rPr>
      <w:rFonts w:asciiTheme="majorHAnsi" w:eastAsia="宋体" w:hAnsiTheme="majorHAnsi" w:cstheme="majorBidi"/>
      <w:b/>
      <w:bCs/>
      <w:sz w:val="32"/>
      <w:szCs w:val="32"/>
    </w:rPr>
  </w:style>
  <w:style w:type="paragraph" w:styleId="a6">
    <w:name w:val="List Paragraph"/>
    <w:basedOn w:val="a"/>
    <w:uiPriority w:val="34"/>
    <w:qFormat/>
    <w:rsid w:val="00593E02"/>
    <w:pPr>
      <w:ind w:firstLineChars="200" w:firstLine="420"/>
    </w:pPr>
  </w:style>
  <w:style w:type="paragraph" w:customStyle="1" w:styleId="WPSOffice1">
    <w:name w:val="WPSOffice手动目录 1"/>
    <w:rsid w:val="00593E02"/>
  </w:style>
  <w:style w:type="paragraph" w:customStyle="1" w:styleId="WPSOffice2">
    <w:name w:val="WPSOffice手动目录 2"/>
    <w:rsid w:val="00593E02"/>
    <w:pPr>
      <w:ind w:leftChars="200" w:left="200"/>
    </w:pPr>
  </w:style>
  <w:style w:type="paragraph" w:styleId="a7">
    <w:name w:val="Balloon Text"/>
    <w:basedOn w:val="a"/>
    <w:link w:val="Char"/>
    <w:rsid w:val="00B24B35"/>
    <w:rPr>
      <w:sz w:val="18"/>
      <w:szCs w:val="18"/>
    </w:rPr>
  </w:style>
  <w:style w:type="character" w:customStyle="1" w:styleId="Char">
    <w:name w:val="批注框文本 Char"/>
    <w:basedOn w:val="a0"/>
    <w:link w:val="a7"/>
    <w:rsid w:val="00B24B35"/>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365</Words>
  <Characters>2087</Characters>
  <Application>Microsoft Office Word</Application>
  <DocSecurity>0</DocSecurity>
  <Lines>17</Lines>
  <Paragraphs>4</Paragraphs>
  <ScaleCrop>false</ScaleCrop>
  <Company/>
  <LinksUpToDate>false</LinksUpToDate>
  <CharactersWithSpaces>2448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Grace爱抽风</dc:creator>
  <cp:lastModifiedBy>Administrator</cp:lastModifiedBy>
  <cp:revision>2</cp:revision>
  <cp:lastPrinted>2020-08-25T08:12:00Z</cp:lastPrinted>
  <dcterms:created xsi:type="dcterms:W3CDTF">2020-08-26T09:32:00Z</dcterms:created>
  <dcterms:modified xsi:type="dcterms:W3CDTF">2020-08-26T09:32:00Z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