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2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汉仪大宋简" w:cs="Times New Roman"/>
          <w:bCs/>
          <w:sz w:val="44"/>
          <w:szCs w:val="44"/>
        </w:rPr>
      </w:pPr>
      <w:r>
        <w:rPr>
          <w:rFonts w:ascii="Times New Roman" w:hAnsi="Times New Roman" w:eastAsia="汉仪大宋简" w:cs="Times New Roman"/>
          <w:bCs/>
          <w:sz w:val="44"/>
          <w:szCs w:val="44"/>
        </w:rPr>
        <w:t>企 业 声 明</w:t>
      </w:r>
    </w:p>
    <w:p>
      <w:pPr>
        <w:tabs>
          <w:tab w:val="left" w:pos="2749"/>
        </w:tabs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ab/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本企业就参加四川省建设工程质量安全与监理协会举办的“四川省建设工程质量检测人员培训”事宜，作出下列声明：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（一）本企业已清楚知晓参加“四川省建设工程质量检测人员培训”的各类要求；本企业提交的拟参加培训的人员均能够满足“四川省建设工程质量检测人员培训”告知的各类条件、标准和要求； 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（二）本企业提交的培训人员的各类材料（包含但不限于身份证、近期免冠照片、专业技术职称、社保等证明材料扫描件）实质内容均真实、合法、有效； 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（三）本企业自行承担因违反本声明导致的法律责任、经济责任等一切后果；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（四）上述声明是本企业真实意思的表达。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特此声明。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3200" w:firstLineChars="10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法人代表（签字/印鉴）：</w:t>
      </w:r>
    </w:p>
    <w:p>
      <w:pPr>
        <w:spacing w:line="580" w:lineRule="exact"/>
        <w:ind w:firstLine="3200" w:firstLineChars="10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企业名称（公章）：</w:t>
      </w:r>
    </w:p>
    <w:p>
      <w:pPr>
        <w:spacing w:line="580" w:lineRule="exact"/>
        <w:ind w:firstLine="3200" w:firstLineChars="1000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sz w:val="32"/>
          <w:szCs w:val="32"/>
        </w:rPr>
        <w:t>日    期：   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大宋简">
    <w:panose1 w:val="02010609000101010101"/>
    <w:charset w:val="86"/>
    <w:family w:val="modern"/>
    <w:pitch w:val="default"/>
    <w:sig w:usb0="00000001" w:usb1="080E0800" w:usb2="00000002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5NzBlZDA3YjNmMzVhMjQ2NjBlOGI3OGRkM2FiMmQifQ=="/>
  </w:docVars>
  <w:rsids>
    <w:rsidRoot w:val="00000000"/>
    <w:rsid w:val="5A81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木木</cp:lastModifiedBy>
  <dcterms:modified xsi:type="dcterms:W3CDTF">2022-10-19T02:33:21Z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7795DC741D2D47879C706151CB515984</vt:lpwstr>
  </property>
</Properties>
</file>