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</w:rPr>
      </w:pPr>
      <w:r>
        <w:rPr>
          <w:rFonts w:eastAsia="黑体"/>
        </w:rPr>
        <w:t>附件2-1</w:t>
      </w:r>
    </w:p>
    <w:p>
      <w:pPr>
        <w:spacing w:line="500" w:lineRule="exact"/>
        <w:rPr>
          <w:rFonts w:eastAsia="黑体"/>
        </w:rPr>
      </w:pPr>
    </w:p>
    <w:p>
      <w:pPr>
        <w:spacing w:line="500" w:lineRule="exact"/>
        <w:jc w:val="center"/>
        <w:rPr>
          <w:sz w:val="28"/>
        </w:rPr>
      </w:pPr>
      <w:r>
        <w:rPr>
          <w:rFonts w:eastAsia="方正小标宋简体"/>
          <w:sz w:val="36"/>
          <w:szCs w:val="36"/>
        </w:rPr>
        <w:t>四川省工程建设优秀QC小组交流登记表</w:t>
      </w:r>
    </w:p>
    <w:p>
      <w:pPr>
        <w:spacing w:line="400" w:lineRule="exact"/>
        <w:ind w:firstLine="7086" w:firstLineChars="2531"/>
        <w:rPr>
          <w:sz w:val="28"/>
        </w:rPr>
      </w:pPr>
      <w:r>
        <w:rPr>
          <w:sz w:val="28"/>
        </w:rPr>
        <w:t>编号：</w:t>
      </w:r>
    </w:p>
    <w:p>
      <w:pPr>
        <w:spacing w:line="400" w:lineRule="exact"/>
        <w:rPr>
          <w:sz w:val="28"/>
        </w:rPr>
      </w:pPr>
      <w:r>
        <w:rPr>
          <w:sz w:val="28"/>
        </w:rPr>
        <w:t>小组名称：</w:t>
      </w:r>
    </w:p>
    <w:p>
      <w:pPr>
        <w:spacing w:line="400" w:lineRule="exact"/>
        <w:rPr>
          <w:sz w:val="28"/>
        </w:rPr>
      </w:pPr>
      <w:r>
        <w:rPr>
          <w:sz w:val="28"/>
        </w:rPr>
        <w:t>所在单位：</w:t>
      </w:r>
    </w:p>
    <w:p>
      <w:pPr>
        <w:spacing w:line="400" w:lineRule="exact"/>
        <w:rPr>
          <w:sz w:val="28"/>
        </w:rPr>
      </w:pPr>
      <w:r>
        <w:rPr>
          <w:sz w:val="28"/>
        </w:rPr>
        <w:t>（盖章）：</w:t>
      </w:r>
    </w:p>
    <w:p>
      <w:pPr>
        <w:jc w:val="right"/>
      </w:pPr>
      <w:r>
        <w:rPr>
          <w:sz w:val="28"/>
        </w:rPr>
        <w:t>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80"/>
        <w:gridCol w:w="876"/>
        <w:gridCol w:w="884"/>
        <w:gridCol w:w="1401"/>
        <w:gridCol w:w="929"/>
        <w:gridCol w:w="710"/>
        <w:gridCol w:w="800"/>
        <w:gridCol w:w="100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78" w:type="dxa"/>
            <w:gridSpan w:val="10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小组成立日期：    年   月   日 注册日期：    年   月  日  注册编号：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78" w:type="dxa"/>
            <w:gridSpan w:val="10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小组总人数     人，其中工人      人，技术人员     人，其他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成员姓名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性别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年龄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文化</w:t>
            </w:r>
          </w:p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程度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QC小组</w:t>
            </w:r>
          </w:p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内职务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成员姓名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年龄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文化</w:t>
            </w:r>
          </w:p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程度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QC小组内职务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8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</w:tbl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eastAsia="黑体"/>
        </w:rPr>
        <w:t>附件2-2</w:t>
      </w:r>
    </w:p>
    <w:p>
      <w:pPr>
        <w:rPr>
          <w:rFonts w:eastAsia="黑体"/>
        </w:rPr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四川省工程建设优秀QC小组成果交流申报表</w:t>
      </w:r>
    </w:p>
    <w:p>
      <w:pPr>
        <w:rPr>
          <w:rFonts w:eastAsia="宋体"/>
          <w:sz w:val="28"/>
        </w:rPr>
      </w:pPr>
      <w:r>
        <w:rPr>
          <w:rFonts w:eastAsia="宋体"/>
          <w:sz w:val="28"/>
        </w:rPr>
        <w:t>申报单位：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2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512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小组名称：</w:t>
            </w:r>
          </w:p>
        </w:tc>
        <w:tc>
          <w:tcPr>
            <w:tcW w:w="354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小组类型：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12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课题名称：</w:t>
            </w:r>
          </w:p>
        </w:tc>
        <w:tc>
          <w:tcPr>
            <w:tcW w:w="354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小组注册编号：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1" w:type="dxa"/>
            <w:gridSpan w:val="2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参加本单位发表日期：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061" w:type="dxa"/>
            <w:gridSpan w:val="2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小组简介（注明小组人数）</w:t>
            </w:r>
          </w:p>
          <w:p>
            <w:pPr>
              <w:spacing w:line="240" w:lineRule="exact"/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061" w:type="dxa"/>
            <w:gridSpan w:val="2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选题理由：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061" w:type="dxa"/>
            <w:gridSpan w:val="2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活动简况：</w:t>
            </w:r>
          </w:p>
          <w:p>
            <w:pPr>
              <w:spacing w:line="240" w:lineRule="exact"/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061" w:type="dxa"/>
            <w:gridSpan w:val="2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取得成果（包括本单位评选中获得的名次）：</w:t>
            </w:r>
          </w:p>
          <w:p>
            <w:pPr>
              <w:spacing w:line="240" w:lineRule="exact"/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06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单位推荐意见：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ind w:firstLine="3600" w:firstLineChars="15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（章）       年    月   日</w:t>
            </w:r>
          </w:p>
        </w:tc>
      </w:tr>
    </w:tbl>
    <w:p>
      <w:pPr>
        <w:rPr>
          <w:rFonts w:eastAsia="宋体"/>
          <w:sz w:val="24"/>
        </w:rPr>
      </w:pPr>
      <w:r>
        <w:rPr>
          <w:rFonts w:eastAsia="宋体"/>
          <w:sz w:val="24"/>
        </w:rPr>
        <w:t>注：单位QC小组名称要写全称，小组类型要标明。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  <w:bookmarkStart w:id="0" w:name="_GoBack"/>
      <w:bookmarkEnd w:id="0"/>
      <w:r>
        <w:rPr>
          <w:rFonts w:eastAsia="黑体"/>
        </w:rPr>
        <w:t>附件2-3</w:t>
      </w:r>
    </w:p>
    <w:p>
      <w:pPr>
        <w:rPr>
          <w:rFonts w:eastAsia="黑体"/>
        </w:rPr>
      </w:pPr>
    </w:p>
    <w:p>
      <w:pPr>
        <w:jc w:val="center"/>
        <w:rPr>
          <w:sz w:val="28"/>
        </w:rPr>
      </w:pPr>
      <w:r>
        <w:rPr>
          <w:rFonts w:eastAsia="方正小标宋简体"/>
          <w:sz w:val="36"/>
          <w:szCs w:val="36"/>
        </w:rPr>
        <w:t>四川省工程建设优秀QC小组成果交流报告书</w:t>
      </w:r>
    </w:p>
    <w:p>
      <w:pPr>
        <w:rPr>
          <w:rFonts w:eastAsia="宋体"/>
          <w:sz w:val="28"/>
        </w:rPr>
      </w:pPr>
      <w:r>
        <w:rPr>
          <w:rFonts w:eastAsia="宋体"/>
          <w:sz w:val="28"/>
        </w:rPr>
        <w:t>单位名称：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7"/>
        <w:gridCol w:w="24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531" w:type="dxa"/>
            <w:gridSpan w:val="2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课题名称：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小组类型：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61" w:type="dxa"/>
            <w:gridSpan w:val="3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小组全称：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61" w:type="dxa"/>
            <w:gridSpan w:val="3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小组简介：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61" w:type="dxa"/>
            <w:gridSpan w:val="3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选定课题理由：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61" w:type="dxa"/>
            <w:gridSpan w:val="3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现状调查：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6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分析问题的原因：</w:t>
            </w:r>
          </w:p>
          <w:p>
            <w:pPr>
              <w:spacing w:line="500" w:lineRule="exact"/>
              <w:rPr>
                <w:rFonts w:eastAsia="宋体"/>
                <w:sz w:val="24"/>
              </w:rPr>
            </w:pPr>
          </w:p>
          <w:p>
            <w:pPr>
              <w:spacing w:line="500" w:lineRule="exact"/>
              <w:rPr>
                <w:rFonts w:eastAsia="宋体"/>
                <w:sz w:val="24"/>
              </w:rPr>
            </w:pPr>
          </w:p>
          <w:p>
            <w:pPr>
              <w:spacing w:line="500" w:lineRule="exact"/>
              <w:rPr>
                <w:rFonts w:eastAsia="宋体"/>
                <w:sz w:val="24"/>
              </w:rPr>
            </w:pPr>
          </w:p>
          <w:p>
            <w:pPr>
              <w:spacing w:line="500" w:lineRule="exact"/>
              <w:rPr>
                <w:rFonts w:eastAsia="宋体"/>
                <w:sz w:val="24"/>
              </w:rPr>
            </w:pPr>
          </w:p>
          <w:p>
            <w:pPr>
              <w:spacing w:line="50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06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调查确认主要原因：</w:t>
            </w:r>
          </w:p>
          <w:p>
            <w:pPr>
              <w:spacing w:line="5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对策：</w:t>
            </w:r>
          </w:p>
          <w:p>
            <w:pPr>
              <w:tabs>
                <w:tab w:val="left" w:pos="2343"/>
              </w:tabs>
              <w:spacing w:line="5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ab/>
            </w:r>
          </w:p>
          <w:p>
            <w:pPr>
              <w:spacing w:line="5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906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实施：</w:t>
            </w:r>
          </w:p>
          <w:p>
            <w:pPr>
              <w:spacing w:line="560" w:lineRule="exact"/>
              <w:rPr>
                <w:rFonts w:eastAsia="宋体"/>
                <w:sz w:val="24"/>
              </w:rPr>
            </w:pPr>
          </w:p>
          <w:p>
            <w:pPr>
              <w:spacing w:line="5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效果对比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实施前</w:t>
            </w:r>
          </w:p>
        </w:tc>
        <w:tc>
          <w:tcPr>
            <w:tcW w:w="4554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实施后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7" w:type="dxa"/>
            <w:noWrap w:val="0"/>
            <w:vAlign w:val="top"/>
          </w:tcPr>
          <w:p>
            <w:pPr>
              <w:spacing w:line="560" w:lineRule="exact"/>
              <w:rPr>
                <w:rFonts w:eastAsia="宋体"/>
                <w:sz w:val="24"/>
              </w:rPr>
            </w:pPr>
          </w:p>
          <w:p>
            <w:pPr>
              <w:spacing w:line="560" w:lineRule="exact"/>
              <w:rPr>
                <w:rFonts w:eastAsia="宋体"/>
                <w:sz w:val="24"/>
              </w:rPr>
            </w:pPr>
          </w:p>
        </w:tc>
        <w:tc>
          <w:tcPr>
            <w:tcW w:w="455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906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防止问题再发生</w:t>
            </w:r>
          </w:p>
          <w:p>
            <w:pPr>
              <w:spacing w:line="5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906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回顾与体会</w:t>
            </w:r>
          </w:p>
          <w:p>
            <w:pPr>
              <w:spacing w:line="5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4507" w:type="dxa"/>
            <w:noWrap w:val="0"/>
            <w:vAlign w:val="top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财务及有关部门盖章</w:t>
            </w:r>
          </w:p>
          <w:p>
            <w:pPr>
              <w:spacing w:line="400" w:lineRule="exact"/>
              <w:rPr>
                <w:rFonts w:eastAsia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eastAsia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eastAsia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年   月  日</w:t>
            </w:r>
          </w:p>
        </w:tc>
        <w:tc>
          <w:tcPr>
            <w:tcW w:w="455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省（部）级或以上QC小组活动学习24学时以上的推进者签名（2名以上）</w:t>
            </w:r>
          </w:p>
          <w:p>
            <w:pPr>
              <w:spacing w:line="400" w:lineRule="exact"/>
              <w:ind w:firstLine="2160" w:firstLineChars="900"/>
              <w:rPr>
                <w:rFonts w:eastAsia="宋体"/>
                <w:sz w:val="24"/>
              </w:rPr>
            </w:pPr>
          </w:p>
          <w:p>
            <w:pPr>
              <w:spacing w:line="400" w:lineRule="exact"/>
              <w:ind w:firstLine="2160" w:firstLineChars="900"/>
              <w:rPr>
                <w:rFonts w:eastAsia="宋体"/>
                <w:sz w:val="24"/>
              </w:rPr>
            </w:pPr>
          </w:p>
          <w:p>
            <w:pPr>
              <w:spacing w:after="300" w:afterLines="50" w:line="400" w:lineRule="exact"/>
              <w:ind w:firstLine="2160" w:firstLineChars="9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3A1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2023-01-10T06:23:36Z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5B57B0ED661A44B4948F8AE403FD490D</vt:lpwstr>
  </property>
</Properties>
</file>